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53" w:rsidRPr="00BA10A3" w:rsidRDefault="00FF1A90" w:rsidP="00FF1A90">
      <w:pPr>
        <w:tabs>
          <w:tab w:val="left" w:pos="1800"/>
        </w:tabs>
        <w:jc w:val="center"/>
        <w:rPr>
          <w:rFonts w:ascii="Arial" w:hAnsi="Arial" w:cs="Arial"/>
          <w:b/>
          <w:bCs/>
          <w:smallCaps/>
          <w:spacing w:val="4"/>
          <w:sz w:val="18"/>
          <w:szCs w:val="18"/>
          <w:lang w:val="en-US"/>
        </w:rPr>
      </w:pPr>
      <w:r>
        <w:rPr>
          <w:rFonts w:ascii="Arial" w:hAnsi="Arial" w:cs="Arial"/>
          <w:b/>
          <w:bCs/>
          <w:smallCaps/>
          <w:noProof/>
          <w:spacing w:val="4"/>
          <w:sz w:val="18"/>
          <w:szCs w:val="18"/>
          <w:lang w:val="en-GB" w:eastAsia="en-GB"/>
        </w:rPr>
        <w:drawing>
          <wp:inline distT="0" distB="0" distL="0" distR="0" wp14:anchorId="422B435F" wp14:editId="10C45AFF">
            <wp:extent cx="1335405" cy="2097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2A53" w:rsidRPr="00BA10A3" w:rsidRDefault="00C42A53">
      <w:pPr>
        <w:tabs>
          <w:tab w:val="left" w:pos="1800"/>
        </w:tabs>
        <w:rPr>
          <w:rFonts w:ascii="Arial" w:hAnsi="Arial" w:cs="Arial"/>
          <w:b/>
          <w:bCs/>
          <w:smallCaps/>
          <w:spacing w:val="4"/>
          <w:sz w:val="18"/>
          <w:szCs w:val="18"/>
          <w:lang w:val="en-US"/>
        </w:rPr>
      </w:pPr>
    </w:p>
    <w:p w:rsidR="00C42A53" w:rsidRPr="00483859" w:rsidRDefault="00C42A53">
      <w:pPr>
        <w:tabs>
          <w:tab w:val="left" w:pos="1800"/>
        </w:tabs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483859">
        <w:rPr>
          <w:rFonts w:ascii="Arial" w:hAnsi="Arial" w:cs="Arial"/>
          <w:b/>
          <w:bCs/>
          <w:smallCaps/>
          <w:spacing w:val="4"/>
          <w:sz w:val="18"/>
          <w:szCs w:val="18"/>
          <w:lang w:val="en-US"/>
        </w:rPr>
        <w:t>Publisher:</w:t>
      </w:r>
      <w:r w:rsidR="005D45F5" w:rsidRPr="00483859">
        <w:rPr>
          <w:rFonts w:ascii="Arial" w:hAnsi="Arial" w:cs="Arial"/>
          <w:sz w:val="18"/>
          <w:szCs w:val="18"/>
          <w:lang w:val="en-US"/>
        </w:rPr>
        <w:t xml:space="preserve"> </w:t>
      </w:r>
      <w:r w:rsidR="005D45F5" w:rsidRPr="00483859">
        <w:rPr>
          <w:rFonts w:ascii="Arial" w:hAnsi="Arial" w:cs="Arial"/>
          <w:sz w:val="18"/>
          <w:szCs w:val="18"/>
          <w:lang w:val="en-US"/>
        </w:rPr>
        <w:tab/>
      </w:r>
      <w:r w:rsidR="00734315" w:rsidRPr="00483859">
        <w:rPr>
          <w:rFonts w:ascii="Arial" w:hAnsi="Arial" w:cs="Arial"/>
          <w:sz w:val="18"/>
          <w:szCs w:val="18"/>
          <w:lang w:val="en-US"/>
        </w:rPr>
        <w:tab/>
      </w:r>
      <w:r w:rsidR="005D45F5" w:rsidRPr="00483859">
        <w:rPr>
          <w:rFonts w:ascii="Arial" w:hAnsi="Arial" w:cs="Arial"/>
          <w:sz w:val="18"/>
          <w:szCs w:val="18"/>
          <w:lang w:val="en-US"/>
        </w:rPr>
        <w:t xml:space="preserve">Bethesda </w:t>
      </w:r>
      <w:proofErr w:type="spellStart"/>
      <w:r w:rsidR="005D45F5" w:rsidRPr="00483859">
        <w:rPr>
          <w:rFonts w:ascii="Arial" w:hAnsi="Arial" w:cs="Arial"/>
          <w:sz w:val="18"/>
          <w:szCs w:val="18"/>
          <w:lang w:val="en-US"/>
        </w:rPr>
        <w:t>Softworks</w:t>
      </w:r>
      <w:proofErr w:type="spellEnd"/>
    </w:p>
    <w:p w:rsidR="00C42A53" w:rsidRPr="00483859" w:rsidRDefault="00C42A53">
      <w:pPr>
        <w:tabs>
          <w:tab w:val="left" w:pos="1800"/>
        </w:tabs>
        <w:spacing w:line="36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 w:rsidRPr="00483859">
        <w:rPr>
          <w:rFonts w:ascii="Arial" w:hAnsi="Arial" w:cs="Arial"/>
          <w:b/>
          <w:bCs/>
          <w:smallCaps/>
          <w:spacing w:val="6"/>
          <w:sz w:val="18"/>
          <w:szCs w:val="18"/>
          <w:lang w:val="en-US"/>
        </w:rPr>
        <w:t>Entwickler</w:t>
      </w:r>
      <w:proofErr w:type="spellEnd"/>
      <w:r w:rsidRPr="00483859">
        <w:rPr>
          <w:rFonts w:ascii="Arial" w:hAnsi="Arial" w:cs="Arial"/>
          <w:b/>
          <w:bCs/>
          <w:smallCaps/>
          <w:spacing w:val="6"/>
          <w:sz w:val="18"/>
          <w:szCs w:val="18"/>
          <w:lang w:val="en-US"/>
        </w:rPr>
        <w:t>:</w:t>
      </w:r>
      <w:r w:rsidRPr="00483859">
        <w:rPr>
          <w:rFonts w:ascii="Arial" w:hAnsi="Arial" w:cs="Arial"/>
          <w:smallCaps/>
          <w:spacing w:val="6"/>
          <w:sz w:val="18"/>
          <w:szCs w:val="18"/>
          <w:lang w:val="en-US"/>
        </w:rPr>
        <w:tab/>
      </w:r>
      <w:r w:rsidR="00734315" w:rsidRPr="00483859">
        <w:rPr>
          <w:rFonts w:ascii="Arial" w:hAnsi="Arial" w:cs="Arial"/>
          <w:smallCaps/>
          <w:spacing w:val="6"/>
          <w:sz w:val="18"/>
          <w:szCs w:val="18"/>
          <w:lang w:val="en-US"/>
        </w:rPr>
        <w:tab/>
      </w:r>
      <w:r w:rsidRPr="00483859">
        <w:rPr>
          <w:rFonts w:ascii="Arial" w:hAnsi="Arial" w:cs="Arial"/>
          <w:sz w:val="18"/>
          <w:szCs w:val="18"/>
          <w:lang w:val="en-US"/>
        </w:rPr>
        <w:t xml:space="preserve">Tango </w:t>
      </w:r>
      <w:proofErr w:type="spellStart"/>
      <w:r w:rsidRPr="00483859">
        <w:rPr>
          <w:rFonts w:ascii="Arial" w:hAnsi="Arial" w:cs="Arial"/>
          <w:sz w:val="18"/>
          <w:szCs w:val="18"/>
          <w:lang w:val="en-US"/>
        </w:rPr>
        <w:t>Gameworks</w:t>
      </w:r>
      <w:proofErr w:type="spellEnd"/>
    </w:p>
    <w:p w:rsidR="00734315" w:rsidRDefault="00C42A53">
      <w:pPr>
        <w:tabs>
          <w:tab w:val="left" w:pos="1800"/>
        </w:tabs>
        <w:spacing w:line="360" w:lineRule="auto"/>
        <w:rPr>
          <w:rFonts w:ascii="Arial" w:hAnsi="Arial" w:cs="Arial"/>
          <w:sz w:val="18"/>
          <w:szCs w:val="18"/>
        </w:rPr>
      </w:pPr>
      <w:r w:rsidRPr="007A7A4C">
        <w:rPr>
          <w:rFonts w:ascii="Arial" w:hAnsi="Arial" w:cs="Arial"/>
          <w:b/>
          <w:bCs/>
          <w:smallCaps/>
          <w:spacing w:val="4"/>
          <w:sz w:val="18"/>
          <w:szCs w:val="18"/>
        </w:rPr>
        <w:t>Erscheinungstermin:</w:t>
      </w:r>
      <w:r w:rsidR="00734315" w:rsidRPr="007A7A4C">
        <w:rPr>
          <w:rFonts w:ascii="Arial" w:hAnsi="Arial" w:cs="Arial"/>
          <w:sz w:val="18"/>
          <w:szCs w:val="18"/>
        </w:rPr>
        <w:t xml:space="preserve"> </w:t>
      </w:r>
      <w:r w:rsidR="00734315" w:rsidRPr="007A7A4C">
        <w:rPr>
          <w:rFonts w:ascii="Arial" w:hAnsi="Arial" w:cs="Arial"/>
          <w:sz w:val="18"/>
          <w:szCs w:val="18"/>
        </w:rPr>
        <w:tab/>
        <w:t>2014</w:t>
      </w:r>
    </w:p>
    <w:p w:rsidR="00C42A53" w:rsidRDefault="00C42A53">
      <w:pPr>
        <w:tabs>
          <w:tab w:val="left" w:pos="180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mallCaps/>
          <w:spacing w:val="4"/>
          <w:sz w:val="18"/>
          <w:szCs w:val="18"/>
        </w:rPr>
        <w:t>Plattform:</w:t>
      </w:r>
      <w:bookmarkStart w:id="1" w:name="OLE_LINK3"/>
      <w:r>
        <w:rPr>
          <w:rFonts w:ascii="Arial" w:hAnsi="Arial" w:cs="Arial"/>
          <w:sz w:val="18"/>
          <w:szCs w:val="18"/>
        </w:rPr>
        <w:tab/>
      </w:r>
      <w:bookmarkEnd w:id="1"/>
      <w:r w:rsidR="00734315">
        <w:rPr>
          <w:rFonts w:ascii="Arial" w:hAnsi="Arial" w:cs="Arial"/>
          <w:sz w:val="18"/>
          <w:szCs w:val="18"/>
        </w:rPr>
        <w:tab/>
      </w:r>
      <w:r w:rsidR="00CE5B75" w:rsidRPr="00CE5B75">
        <w:rPr>
          <w:rFonts w:ascii="Arial" w:hAnsi="Arial" w:cs="Arial"/>
          <w:sz w:val="18"/>
          <w:szCs w:val="18"/>
        </w:rPr>
        <w:t xml:space="preserve">PC / Xbox 360 </w:t>
      </w:r>
      <w:r w:rsidR="007A7A4C">
        <w:rPr>
          <w:rFonts w:ascii="Arial" w:hAnsi="Arial" w:cs="Arial"/>
          <w:sz w:val="18"/>
          <w:szCs w:val="18"/>
        </w:rPr>
        <w:t xml:space="preserve">/ PlayStation®3-System/Konsolen </w:t>
      </w:r>
      <w:r w:rsidR="00CE5B75" w:rsidRPr="00CE5B75">
        <w:rPr>
          <w:rFonts w:ascii="Arial" w:hAnsi="Arial" w:cs="Arial"/>
          <w:sz w:val="18"/>
          <w:szCs w:val="18"/>
        </w:rPr>
        <w:t>der nächsten Generation</w:t>
      </w:r>
    </w:p>
    <w:p w:rsidR="00C42A53" w:rsidRDefault="00C42A53">
      <w:pPr>
        <w:tabs>
          <w:tab w:val="left" w:pos="180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mallCaps/>
          <w:spacing w:val="4"/>
          <w:sz w:val="18"/>
          <w:szCs w:val="18"/>
        </w:rPr>
        <w:t>Genre:</w:t>
      </w:r>
      <w:r>
        <w:rPr>
          <w:rFonts w:ascii="Arial" w:hAnsi="Arial" w:cs="Arial"/>
          <w:sz w:val="18"/>
          <w:szCs w:val="18"/>
        </w:rPr>
        <w:tab/>
      </w:r>
      <w:r w:rsidR="007343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Survival Horror</w:t>
      </w:r>
    </w:p>
    <w:p w:rsidR="00C42A53" w:rsidRDefault="00C42A53">
      <w:pPr>
        <w:rPr>
          <w:rFonts w:ascii="Arial" w:hAnsi="Arial" w:cs="Arial"/>
          <w:b/>
          <w:bCs/>
          <w:smallCaps/>
          <w:spacing w:val="4"/>
          <w:sz w:val="20"/>
          <w:szCs w:val="20"/>
        </w:rPr>
      </w:pPr>
    </w:p>
    <w:p w:rsidR="00C42A53" w:rsidRDefault="00C42A53">
      <w:pPr>
        <w:rPr>
          <w:b/>
          <w:bCs/>
          <w:sz w:val="16"/>
          <w:szCs w:val="16"/>
        </w:rPr>
      </w:pPr>
      <w:r>
        <w:rPr>
          <w:rFonts w:ascii="Arial" w:hAnsi="Arial" w:cs="Arial"/>
          <w:b/>
          <w:bCs/>
          <w:smallCaps/>
          <w:spacing w:val="4"/>
          <w:sz w:val="20"/>
          <w:szCs w:val="20"/>
        </w:rPr>
        <w:t>Spi</w:t>
      </w:r>
      <w:r w:rsidR="005D45F5">
        <w:rPr>
          <w:rFonts w:ascii="Arial" w:hAnsi="Arial" w:cs="Arial"/>
          <w:b/>
          <w:bCs/>
          <w:smallCaps/>
          <w:spacing w:val="4"/>
          <w:sz w:val="20"/>
          <w:szCs w:val="20"/>
        </w:rPr>
        <w:t>elbeschreibung:</w:t>
      </w:r>
      <w:r>
        <w:rPr>
          <w:rFonts w:ascii="Arial" w:hAnsi="Arial" w:cs="Arial"/>
          <w:b/>
          <w:bCs/>
          <w:smallCaps/>
          <w:spacing w:val="4"/>
          <w:sz w:val="20"/>
          <w:szCs w:val="20"/>
        </w:rPr>
        <w:br/>
      </w:r>
    </w:p>
    <w:p w:rsidR="00C42A53" w:rsidRDefault="00BA10A3" w:rsidP="00BA10A3">
      <w:pPr>
        <w:pStyle w:val="BodyText"/>
        <w:rPr>
          <w:rFonts w:ascii="Arial" w:hAnsi="Arial" w:cs="Arial"/>
          <w:b w:val="0"/>
          <w:bCs w:val="0"/>
          <w:sz w:val="18"/>
          <w:szCs w:val="18"/>
        </w:rPr>
      </w:pPr>
      <w:r w:rsidRPr="009F5CA4">
        <w:rPr>
          <w:rFonts w:ascii="Arial" w:hAnsi="Arial" w:cs="Arial"/>
          <w:i/>
          <w:iCs/>
          <w:sz w:val="18"/>
          <w:szCs w:val="18"/>
        </w:rPr>
        <w:t>The Evil Within</w:t>
      </w:r>
      <w:r w:rsidRPr="009F5CA4">
        <w:rPr>
          <w:rFonts w:ascii="Arial" w:hAnsi="Arial" w:cs="Arial"/>
          <w:b w:val="0"/>
          <w:bCs w:val="0"/>
          <w:sz w:val="18"/>
          <w:szCs w:val="18"/>
        </w:rPr>
        <w:t xml:space="preserve"> ist das neue Projekt</w:t>
      </w:r>
      <w:r w:rsidR="00C2446E">
        <w:rPr>
          <w:rFonts w:ascii="Arial" w:hAnsi="Arial" w:cs="Arial"/>
          <w:b w:val="0"/>
          <w:bCs w:val="0"/>
          <w:sz w:val="18"/>
          <w:szCs w:val="18"/>
        </w:rPr>
        <w:t xml:space="preserve"> aus</w:t>
      </w:r>
      <w:r w:rsidRPr="009F5CA4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C42A53">
        <w:rPr>
          <w:rFonts w:ascii="Arial" w:hAnsi="Arial" w:cs="Arial"/>
          <w:b w:val="0"/>
          <w:bCs w:val="0"/>
          <w:sz w:val="18"/>
          <w:szCs w:val="18"/>
        </w:rPr>
        <w:t>Shinji Mikami</w:t>
      </w:r>
      <w:r w:rsidR="00C2446E">
        <w:rPr>
          <w:rFonts w:ascii="Arial" w:hAnsi="Arial" w:cs="Arial"/>
          <w:b w:val="0"/>
          <w:bCs w:val="0"/>
          <w:sz w:val="18"/>
          <w:szCs w:val="18"/>
        </w:rPr>
        <w:t xml:space="preserve">’s </w:t>
      </w:r>
      <w:r w:rsidR="00E12C24">
        <w:rPr>
          <w:rFonts w:ascii="Arial" w:hAnsi="Arial" w:cs="Arial"/>
          <w:b w:val="0"/>
          <w:bCs w:val="0"/>
          <w:sz w:val="18"/>
          <w:szCs w:val="18"/>
        </w:rPr>
        <w:t xml:space="preserve">Edelschmiede </w:t>
      </w:r>
      <w:r w:rsidR="00C2446E">
        <w:rPr>
          <w:rFonts w:ascii="Arial" w:hAnsi="Arial" w:cs="Arial"/>
          <w:b w:val="0"/>
          <w:bCs w:val="0"/>
          <w:sz w:val="18"/>
          <w:szCs w:val="18"/>
        </w:rPr>
        <w:t xml:space="preserve">Tango Gameworks. Shinji Mikami ist </w:t>
      </w:r>
      <w:r w:rsidR="00483859">
        <w:rPr>
          <w:rFonts w:ascii="Arial" w:hAnsi="Arial" w:cs="Arial"/>
          <w:b w:val="0"/>
          <w:bCs w:val="0"/>
          <w:sz w:val="18"/>
          <w:szCs w:val="18"/>
        </w:rPr>
        <w:t>der</w:t>
      </w:r>
      <w:r w:rsidR="00C42A53">
        <w:rPr>
          <w:rFonts w:ascii="Arial" w:hAnsi="Arial" w:cs="Arial"/>
          <w:b w:val="0"/>
          <w:bCs w:val="0"/>
          <w:sz w:val="18"/>
          <w:szCs w:val="18"/>
        </w:rPr>
        <w:t xml:space="preserve">  </w:t>
      </w:r>
      <w:r w:rsidR="00C2446E">
        <w:rPr>
          <w:rFonts w:ascii="Arial" w:hAnsi="Arial" w:cs="Arial"/>
          <w:b w:val="0"/>
          <w:bCs w:val="0"/>
          <w:sz w:val="18"/>
          <w:szCs w:val="18"/>
        </w:rPr>
        <w:t xml:space="preserve">Mastermind </w:t>
      </w:r>
      <w:r w:rsidR="00C42A53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C2446E">
        <w:rPr>
          <w:rFonts w:ascii="Arial" w:hAnsi="Arial" w:cs="Arial"/>
          <w:b w:val="0"/>
          <w:bCs w:val="0"/>
          <w:sz w:val="18"/>
          <w:szCs w:val="18"/>
        </w:rPr>
        <w:t xml:space="preserve">zahlreicher Klassiker und Erfinder der </w:t>
      </w:r>
      <w:r w:rsidR="00C42A53">
        <w:rPr>
          <w:rFonts w:ascii="Arial" w:hAnsi="Arial" w:cs="Arial"/>
          <w:b w:val="0"/>
          <w:bCs w:val="0"/>
          <w:sz w:val="18"/>
          <w:szCs w:val="18"/>
        </w:rPr>
        <w:t>erfolgreichen Resident Evil-</w:t>
      </w:r>
      <w:r>
        <w:rPr>
          <w:rFonts w:ascii="Arial" w:hAnsi="Arial" w:cs="Arial"/>
          <w:b w:val="0"/>
          <w:bCs w:val="0"/>
          <w:sz w:val="18"/>
          <w:szCs w:val="18"/>
        </w:rPr>
        <w:t>Serie</w:t>
      </w:r>
      <w:r w:rsidR="009F5CA4">
        <w:rPr>
          <w:rFonts w:ascii="Arial" w:hAnsi="Arial" w:cs="Arial"/>
          <w:b w:val="0"/>
          <w:bCs w:val="0"/>
          <w:sz w:val="18"/>
          <w:szCs w:val="18"/>
        </w:rPr>
        <w:t xml:space="preserve">. In bester </w:t>
      </w:r>
      <w:r>
        <w:rPr>
          <w:rFonts w:ascii="Arial" w:hAnsi="Arial" w:cs="Arial"/>
          <w:b w:val="0"/>
          <w:bCs w:val="0"/>
          <w:sz w:val="18"/>
          <w:szCs w:val="18"/>
        </w:rPr>
        <w:t xml:space="preserve">Survival Horror </w:t>
      </w:r>
      <w:r w:rsidR="009F5CA4">
        <w:rPr>
          <w:rFonts w:ascii="Arial" w:hAnsi="Arial" w:cs="Arial"/>
          <w:b w:val="0"/>
          <w:bCs w:val="0"/>
          <w:sz w:val="18"/>
          <w:szCs w:val="18"/>
        </w:rPr>
        <w:t xml:space="preserve">Tradition führt </w:t>
      </w:r>
      <w:r w:rsidR="001C6164">
        <w:rPr>
          <w:rFonts w:ascii="Arial" w:hAnsi="Arial" w:cs="Arial"/>
          <w:b w:val="0"/>
          <w:bCs w:val="0"/>
          <w:sz w:val="18"/>
          <w:szCs w:val="18"/>
        </w:rPr>
        <w:t>S</w:t>
      </w:r>
      <w:r w:rsidR="009F5CA4">
        <w:rPr>
          <w:rFonts w:ascii="Arial" w:hAnsi="Arial" w:cs="Arial"/>
          <w:b w:val="0"/>
          <w:bCs w:val="0"/>
          <w:sz w:val="18"/>
          <w:szCs w:val="18"/>
        </w:rPr>
        <w:t xml:space="preserve">ie die Geschichte in </w:t>
      </w:r>
      <w:r w:rsidR="00C42A53">
        <w:rPr>
          <w:rFonts w:ascii="Arial" w:hAnsi="Arial" w:cs="Arial"/>
          <w:b w:val="0"/>
          <w:bCs w:val="0"/>
          <w:sz w:val="18"/>
          <w:szCs w:val="18"/>
        </w:rPr>
        <w:t>eine verstörende Welt</w:t>
      </w:r>
      <w:r w:rsidR="00901BAB">
        <w:rPr>
          <w:rFonts w:ascii="Arial" w:hAnsi="Arial" w:cs="Arial"/>
          <w:b w:val="0"/>
          <w:bCs w:val="0"/>
          <w:sz w:val="18"/>
          <w:szCs w:val="18"/>
        </w:rPr>
        <w:t xml:space="preserve"> die </w:t>
      </w:r>
      <w:r w:rsidR="00734315" w:rsidRPr="00C2446E">
        <w:rPr>
          <w:rFonts w:ascii="Arial" w:hAnsi="Arial" w:cs="Arial"/>
          <w:b w:val="0"/>
          <w:bCs w:val="0"/>
          <w:sz w:val="18"/>
          <w:szCs w:val="18"/>
        </w:rPr>
        <w:t>I</w:t>
      </w:r>
      <w:r w:rsidR="00901BAB" w:rsidRPr="00C2446E">
        <w:rPr>
          <w:rFonts w:ascii="Arial" w:hAnsi="Arial" w:cs="Arial"/>
          <w:b w:val="0"/>
          <w:bCs w:val="0"/>
          <w:sz w:val="18"/>
          <w:szCs w:val="18"/>
        </w:rPr>
        <w:t>hnen</w:t>
      </w:r>
      <w:r w:rsidR="00901BAB">
        <w:rPr>
          <w:rFonts w:ascii="Arial" w:hAnsi="Arial" w:cs="Arial"/>
          <w:b w:val="0"/>
          <w:bCs w:val="0"/>
          <w:sz w:val="18"/>
          <w:szCs w:val="18"/>
        </w:rPr>
        <w:t xml:space="preserve"> den Atem stocken lässt</w:t>
      </w:r>
      <w:r w:rsidR="00C42A53">
        <w:rPr>
          <w:rFonts w:ascii="Arial" w:hAnsi="Arial" w:cs="Arial"/>
          <w:b w:val="0"/>
          <w:bCs w:val="0"/>
          <w:sz w:val="18"/>
          <w:szCs w:val="18"/>
        </w:rPr>
        <w:t xml:space="preserve">, </w:t>
      </w:r>
      <w:r w:rsidR="009F5CA4">
        <w:rPr>
          <w:rFonts w:ascii="Arial" w:hAnsi="Arial" w:cs="Arial"/>
          <w:b w:val="0"/>
          <w:bCs w:val="0"/>
          <w:sz w:val="18"/>
          <w:szCs w:val="18"/>
        </w:rPr>
        <w:t xml:space="preserve">gespickt mit </w:t>
      </w:r>
      <w:r w:rsidR="00483859">
        <w:rPr>
          <w:rFonts w:ascii="Arial" w:hAnsi="Arial" w:cs="Arial"/>
          <w:b w:val="0"/>
          <w:bCs w:val="0"/>
          <w:sz w:val="18"/>
          <w:szCs w:val="18"/>
        </w:rPr>
        <w:t>hinterhältigen</w:t>
      </w:r>
      <w:r w:rsidR="00C2446E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C42A53">
        <w:rPr>
          <w:rFonts w:ascii="Arial" w:hAnsi="Arial" w:cs="Arial"/>
          <w:b w:val="0"/>
          <w:bCs w:val="0"/>
          <w:sz w:val="18"/>
          <w:szCs w:val="18"/>
        </w:rPr>
        <w:t xml:space="preserve">Fallen und </w:t>
      </w:r>
      <w:r w:rsidR="00C2446E">
        <w:rPr>
          <w:rFonts w:ascii="Arial" w:hAnsi="Arial" w:cs="Arial"/>
          <w:b w:val="0"/>
          <w:bCs w:val="0"/>
          <w:sz w:val="18"/>
          <w:szCs w:val="18"/>
        </w:rPr>
        <w:t xml:space="preserve">abscheulichen </w:t>
      </w:r>
      <w:r w:rsidR="00C42A53">
        <w:rPr>
          <w:rFonts w:ascii="Arial" w:hAnsi="Arial" w:cs="Arial"/>
          <w:b w:val="0"/>
          <w:bCs w:val="0"/>
          <w:sz w:val="18"/>
          <w:szCs w:val="18"/>
        </w:rPr>
        <w:t>Vorrichtungen</w:t>
      </w:r>
      <w:r w:rsidR="009F5CA4">
        <w:rPr>
          <w:rFonts w:ascii="Arial" w:hAnsi="Arial" w:cs="Arial"/>
          <w:b w:val="0"/>
          <w:bCs w:val="0"/>
          <w:sz w:val="18"/>
          <w:szCs w:val="18"/>
        </w:rPr>
        <w:t xml:space="preserve">. Im Kampf gegen </w:t>
      </w:r>
      <w:r w:rsidR="00E12C24">
        <w:rPr>
          <w:rFonts w:ascii="Arial" w:hAnsi="Arial" w:cs="Arial"/>
          <w:b w:val="0"/>
          <w:bCs w:val="0"/>
          <w:sz w:val="18"/>
          <w:szCs w:val="18"/>
        </w:rPr>
        <w:t xml:space="preserve">bestialische </w:t>
      </w:r>
      <w:r w:rsidR="009F5CA4">
        <w:rPr>
          <w:rFonts w:ascii="Arial" w:hAnsi="Arial" w:cs="Arial"/>
          <w:b w:val="0"/>
          <w:bCs w:val="0"/>
          <w:sz w:val="18"/>
          <w:szCs w:val="18"/>
        </w:rPr>
        <w:t xml:space="preserve">Kreaturen, </w:t>
      </w:r>
      <w:r w:rsidR="00C42A53">
        <w:rPr>
          <w:rFonts w:ascii="Arial" w:hAnsi="Arial" w:cs="Arial"/>
          <w:b w:val="0"/>
          <w:bCs w:val="0"/>
          <w:sz w:val="18"/>
          <w:szCs w:val="18"/>
        </w:rPr>
        <w:t xml:space="preserve">erleben Sie </w:t>
      </w:r>
      <w:r w:rsidR="001C6164">
        <w:rPr>
          <w:rFonts w:ascii="Arial" w:hAnsi="Arial" w:cs="Arial"/>
          <w:b w:val="0"/>
          <w:bCs w:val="0"/>
          <w:sz w:val="18"/>
          <w:szCs w:val="18"/>
        </w:rPr>
        <w:t>das pure Grauen</w:t>
      </w:r>
      <w:r w:rsidR="00C42A53">
        <w:rPr>
          <w:rFonts w:ascii="Arial" w:hAnsi="Arial" w:cs="Arial"/>
          <w:b w:val="0"/>
          <w:bCs w:val="0"/>
          <w:sz w:val="18"/>
          <w:szCs w:val="18"/>
        </w:rPr>
        <w:t xml:space="preserve">, herausragend </w:t>
      </w:r>
      <w:r w:rsidR="001C6164">
        <w:rPr>
          <w:rFonts w:ascii="Arial" w:hAnsi="Arial" w:cs="Arial"/>
          <w:b w:val="0"/>
          <w:bCs w:val="0"/>
          <w:sz w:val="18"/>
          <w:szCs w:val="18"/>
        </w:rPr>
        <w:t xml:space="preserve">cineastisch </w:t>
      </w:r>
      <w:r w:rsidR="00C42A53">
        <w:rPr>
          <w:rFonts w:ascii="Arial" w:hAnsi="Arial" w:cs="Arial"/>
          <w:b w:val="0"/>
          <w:bCs w:val="0"/>
          <w:sz w:val="18"/>
          <w:szCs w:val="18"/>
        </w:rPr>
        <w:t>inszeniert durch</w:t>
      </w:r>
      <w:r w:rsidR="00E12C24">
        <w:rPr>
          <w:rFonts w:ascii="Arial" w:hAnsi="Arial" w:cs="Arial"/>
          <w:b w:val="0"/>
          <w:bCs w:val="0"/>
          <w:sz w:val="18"/>
          <w:szCs w:val="18"/>
        </w:rPr>
        <w:t xml:space="preserve"> State of the Art Grafik </w:t>
      </w:r>
      <w:r w:rsidR="00C42A53">
        <w:rPr>
          <w:rFonts w:ascii="Arial" w:hAnsi="Arial" w:cs="Arial"/>
          <w:b w:val="0"/>
          <w:bCs w:val="0"/>
          <w:sz w:val="18"/>
          <w:szCs w:val="18"/>
        </w:rPr>
        <w:t xml:space="preserve">und Animationen </w:t>
      </w:r>
      <w:r w:rsidR="00734315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483859">
        <w:rPr>
          <w:rFonts w:ascii="Arial" w:hAnsi="Arial" w:cs="Arial"/>
          <w:b w:val="0"/>
          <w:bCs w:val="0"/>
          <w:sz w:val="18"/>
          <w:szCs w:val="18"/>
        </w:rPr>
        <w:t xml:space="preserve">der neusten Version der </w:t>
      </w:r>
      <w:r w:rsidR="005D45F5">
        <w:rPr>
          <w:rFonts w:ascii="Arial" w:hAnsi="Arial" w:cs="Arial"/>
          <w:b w:val="0"/>
          <w:bCs w:val="0"/>
          <w:sz w:val="18"/>
          <w:szCs w:val="18"/>
        </w:rPr>
        <w:t>id Tech 5-Engine</w:t>
      </w:r>
      <w:r w:rsidR="0082340C">
        <w:rPr>
          <w:rFonts w:ascii="Arial" w:hAnsi="Arial" w:cs="Arial"/>
          <w:b w:val="0"/>
          <w:bCs w:val="0"/>
          <w:sz w:val="18"/>
          <w:szCs w:val="18"/>
        </w:rPr>
        <w:t>.</w:t>
      </w:r>
    </w:p>
    <w:p w:rsidR="00C42A53" w:rsidRDefault="00C42A53">
      <w:pPr>
        <w:pStyle w:val="BodyText"/>
        <w:rPr>
          <w:rFonts w:ascii="Arial" w:hAnsi="Arial" w:cs="Arial"/>
          <w:smallCaps/>
          <w:spacing w:val="4"/>
          <w:sz w:val="20"/>
          <w:szCs w:val="20"/>
        </w:rPr>
      </w:pPr>
    </w:p>
    <w:p w:rsidR="00C42A53" w:rsidRDefault="00C42A53">
      <w:pPr>
        <w:pStyle w:val="BodyText"/>
        <w:ind w:left="1800" w:hanging="1800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smallCaps/>
          <w:spacing w:val="4"/>
          <w:sz w:val="20"/>
          <w:szCs w:val="20"/>
        </w:rPr>
        <w:t>Die Geschichte</w:t>
      </w:r>
      <w:r w:rsidR="005D45F5">
        <w:rPr>
          <w:rFonts w:ascii="Arial" w:hAnsi="Arial" w:cs="Arial"/>
          <w:smallCaps/>
          <w:spacing w:val="4"/>
          <w:sz w:val="18"/>
          <w:szCs w:val="18"/>
        </w:rPr>
        <w:t>:</w:t>
      </w:r>
    </w:p>
    <w:p w:rsidR="00C42A53" w:rsidRDefault="00901BAB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Am </w:t>
      </w:r>
      <w:r w:rsidR="00734315">
        <w:rPr>
          <w:rFonts w:ascii="Arial" w:hAnsi="Arial" w:cs="Arial"/>
          <w:sz w:val="18"/>
          <w:szCs w:val="18"/>
        </w:rPr>
        <w:t xml:space="preserve">Tatort </w:t>
      </w:r>
      <w:r w:rsidR="00C42A53">
        <w:rPr>
          <w:rFonts w:ascii="Arial" w:hAnsi="Arial" w:cs="Arial"/>
          <w:sz w:val="18"/>
          <w:szCs w:val="18"/>
        </w:rPr>
        <w:t xml:space="preserve">eines grauenerregenden Massenmords </w:t>
      </w:r>
      <w:r>
        <w:rPr>
          <w:rFonts w:ascii="Arial" w:hAnsi="Arial" w:cs="Arial"/>
          <w:sz w:val="18"/>
          <w:szCs w:val="18"/>
        </w:rPr>
        <w:t xml:space="preserve">werden </w:t>
      </w:r>
      <w:r w:rsidR="00C42A53">
        <w:rPr>
          <w:rFonts w:ascii="Arial" w:hAnsi="Arial" w:cs="Arial"/>
          <w:sz w:val="18"/>
          <w:szCs w:val="18"/>
        </w:rPr>
        <w:t xml:space="preserve">Detective Sebastian Castellanos und seine Partner </w:t>
      </w:r>
      <w:r>
        <w:rPr>
          <w:rFonts w:ascii="Arial" w:hAnsi="Arial" w:cs="Arial"/>
          <w:sz w:val="18"/>
          <w:szCs w:val="18"/>
        </w:rPr>
        <w:t xml:space="preserve">Zeuge eines </w:t>
      </w:r>
      <w:r w:rsidR="00917BCC">
        <w:rPr>
          <w:rFonts w:ascii="Arial" w:hAnsi="Arial" w:cs="Arial"/>
          <w:sz w:val="18"/>
          <w:szCs w:val="18"/>
        </w:rPr>
        <w:t xml:space="preserve">schaurigen </w:t>
      </w:r>
      <w:r>
        <w:rPr>
          <w:rFonts w:ascii="Arial" w:hAnsi="Arial" w:cs="Arial"/>
          <w:sz w:val="18"/>
          <w:szCs w:val="18"/>
        </w:rPr>
        <w:t>Ereignisses</w:t>
      </w:r>
      <w:r w:rsidR="00C42A53">
        <w:rPr>
          <w:rFonts w:ascii="Arial" w:hAnsi="Arial" w:cs="Arial"/>
          <w:sz w:val="18"/>
          <w:szCs w:val="18"/>
        </w:rPr>
        <w:t xml:space="preserve">. Nachdem er mitansehen muss, wie einige seiner Kollegen </w:t>
      </w:r>
      <w:r w:rsidR="00D4339A">
        <w:rPr>
          <w:rFonts w:ascii="Arial" w:hAnsi="Arial" w:cs="Arial"/>
          <w:sz w:val="18"/>
          <w:szCs w:val="18"/>
        </w:rPr>
        <w:t xml:space="preserve">von einer geheimnisvollen Macht </w:t>
      </w:r>
      <w:r w:rsidR="00C42A53">
        <w:rPr>
          <w:rFonts w:ascii="Arial" w:hAnsi="Arial" w:cs="Arial"/>
          <w:sz w:val="18"/>
          <w:szCs w:val="18"/>
        </w:rPr>
        <w:t>regelrecht abgeschlachtet werden, gerät Sebastian in einen Hinterhalt und wird bewusstlos geschlagen. Als er wieder zu sich kommtfindet er sich in einer unheimlich</w:t>
      </w:r>
      <w:r w:rsidR="00E12C24">
        <w:rPr>
          <w:rFonts w:ascii="Arial" w:hAnsi="Arial" w:cs="Arial"/>
          <w:sz w:val="18"/>
          <w:szCs w:val="18"/>
        </w:rPr>
        <w:t>-</w:t>
      </w:r>
      <w:r w:rsidR="00C42A53">
        <w:rPr>
          <w:rFonts w:ascii="Arial" w:hAnsi="Arial" w:cs="Arial"/>
          <w:sz w:val="18"/>
          <w:szCs w:val="18"/>
        </w:rPr>
        <w:t xml:space="preserve">bizarren Welt wieder, in der </w:t>
      </w:r>
      <w:r w:rsidR="007B29DB">
        <w:rPr>
          <w:rFonts w:ascii="Arial" w:hAnsi="Arial" w:cs="Arial"/>
          <w:sz w:val="18"/>
          <w:szCs w:val="18"/>
        </w:rPr>
        <w:t>widerwärtige</w:t>
      </w:r>
      <w:r w:rsidR="00C42A53">
        <w:rPr>
          <w:rFonts w:ascii="Arial" w:hAnsi="Arial" w:cs="Arial"/>
          <w:sz w:val="18"/>
          <w:szCs w:val="18"/>
        </w:rPr>
        <w:t xml:space="preserve"> Kreaturen zwischen den </w:t>
      </w:r>
      <w:r w:rsidR="005D45F5">
        <w:rPr>
          <w:rFonts w:ascii="Arial" w:hAnsi="Arial" w:cs="Arial"/>
          <w:sz w:val="18"/>
          <w:szCs w:val="18"/>
        </w:rPr>
        <w:t>Toten</w:t>
      </w:r>
      <w:r w:rsidR="00483859">
        <w:rPr>
          <w:rFonts w:ascii="Arial" w:hAnsi="Arial" w:cs="Arial"/>
          <w:sz w:val="18"/>
          <w:szCs w:val="18"/>
        </w:rPr>
        <w:t xml:space="preserve"> umherwandern</w:t>
      </w:r>
      <w:r w:rsidR="005D45F5">
        <w:rPr>
          <w:rFonts w:ascii="Arial" w:hAnsi="Arial" w:cs="Arial"/>
          <w:sz w:val="18"/>
          <w:szCs w:val="18"/>
        </w:rPr>
        <w:t>.</w:t>
      </w:r>
      <w:r w:rsidR="00D4339A">
        <w:rPr>
          <w:rFonts w:ascii="Arial" w:hAnsi="Arial" w:cs="Arial"/>
          <w:sz w:val="18"/>
          <w:szCs w:val="18"/>
        </w:rPr>
        <w:t xml:space="preserve"> </w:t>
      </w:r>
      <w:r w:rsidR="00C42A53">
        <w:rPr>
          <w:rFonts w:ascii="Arial" w:hAnsi="Arial" w:cs="Arial"/>
          <w:sz w:val="18"/>
          <w:szCs w:val="18"/>
        </w:rPr>
        <w:t>Im Angesicht dieses unvorstellbaren Grauens</w:t>
      </w:r>
      <w:r w:rsidR="00966C0B">
        <w:rPr>
          <w:rFonts w:ascii="Arial" w:hAnsi="Arial" w:cs="Arial"/>
          <w:sz w:val="18"/>
          <w:szCs w:val="18"/>
        </w:rPr>
        <w:t xml:space="preserve"> und im Kampf um</w:t>
      </w:r>
      <w:r w:rsidR="00E12C24">
        <w:rPr>
          <w:rFonts w:ascii="Arial" w:hAnsi="Arial" w:cs="Arial"/>
          <w:sz w:val="18"/>
          <w:szCs w:val="18"/>
        </w:rPr>
        <w:t xml:space="preserve"> das</w:t>
      </w:r>
      <w:r w:rsidR="00966C0B">
        <w:rPr>
          <w:rFonts w:ascii="Arial" w:hAnsi="Arial" w:cs="Arial"/>
          <w:sz w:val="18"/>
          <w:szCs w:val="18"/>
        </w:rPr>
        <w:t xml:space="preserve"> </w:t>
      </w:r>
      <w:r w:rsidR="00D4339A">
        <w:rPr>
          <w:rFonts w:ascii="Arial" w:hAnsi="Arial" w:cs="Arial"/>
          <w:sz w:val="18"/>
          <w:szCs w:val="18"/>
        </w:rPr>
        <w:t xml:space="preserve">nackte </w:t>
      </w:r>
      <w:r w:rsidR="00966C0B">
        <w:rPr>
          <w:rFonts w:ascii="Arial" w:hAnsi="Arial" w:cs="Arial"/>
          <w:sz w:val="18"/>
          <w:szCs w:val="18"/>
        </w:rPr>
        <w:t>Überleben</w:t>
      </w:r>
      <w:r w:rsidR="00E12C24">
        <w:rPr>
          <w:rFonts w:ascii="Arial" w:hAnsi="Arial" w:cs="Arial"/>
          <w:sz w:val="18"/>
          <w:szCs w:val="18"/>
        </w:rPr>
        <w:t>,</w:t>
      </w:r>
      <w:r w:rsidR="00966C0B">
        <w:rPr>
          <w:rFonts w:ascii="Arial" w:hAnsi="Arial" w:cs="Arial"/>
          <w:sz w:val="18"/>
          <w:szCs w:val="18"/>
        </w:rPr>
        <w:t xml:space="preserve"> begibt</w:t>
      </w:r>
      <w:r w:rsidR="00C42A53">
        <w:rPr>
          <w:rFonts w:ascii="Arial" w:hAnsi="Arial" w:cs="Arial"/>
          <w:sz w:val="18"/>
          <w:szCs w:val="18"/>
        </w:rPr>
        <w:t xml:space="preserve"> </w:t>
      </w:r>
      <w:r w:rsidR="00917BCC">
        <w:rPr>
          <w:rFonts w:ascii="Arial" w:hAnsi="Arial" w:cs="Arial"/>
          <w:sz w:val="18"/>
          <w:szCs w:val="18"/>
        </w:rPr>
        <w:t xml:space="preserve">sich </w:t>
      </w:r>
      <w:r w:rsidR="00C42A53">
        <w:rPr>
          <w:rFonts w:ascii="Arial" w:hAnsi="Arial" w:cs="Arial"/>
          <w:sz w:val="18"/>
          <w:szCs w:val="18"/>
        </w:rPr>
        <w:t xml:space="preserve">Sebastian </w:t>
      </w:r>
      <w:r w:rsidR="00966C0B">
        <w:rPr>
          <w:rFonts w:ascii="Arial" w:hAnsi="Arial" w:cs="Arial"/>
          <w:sz w:val="18"/>
          <w:szCs w:val="18"/>
        </w:rPr>
        <w:t>auf eine</w:t>
      </w:r>
      <w:r w:rsidR="00E12C24">
        <w:rPr>
          <w:rFonts w:ascii="Arial" w:hAnsi="Arial" w:cs="Arial"/>
          <w:sz w:val="18"/>
          <w:szCs w:val="18"/>
        </w:rPr>
        <w:t>n</w:t>
      </w:r>
      <w:r w:rsidR="00966C0B">
        <w:rPr>
          <w:rFonts w:ascii="Arial" w:hAnsi="Arial" w:cs="Arial"/>
          <w:sz w:val="18"/>
          <w:szCs w:val="18"/>
        </w:rPr>
        <w:t xml:space="preserve"> </w:t>
      </w:r>
      <w:r w:rsidR="0082340C">
        <w:rPr>
          <w:rFonts w:ascii="Arial" w:hAnsi="Arial" w:cs="Arial"/>
          <w:sz w:val="18"/>
          <w:szCs w:val="18"/>
        </w:rPr>
        <w:t xml:space="preserve">gnadenlosen </w:t>
      </w:r>
      <w:r w:rsidR="00E12C24">
        <w:rPr>
          <w:rFonts w:ascii="Arial" w:hAnsi="Arial" w:cs="Arial"/>
          <w:sz w:val="18"/>
          <w:szCs w:val="18"/>
        </w:rPr>
        <w:t>Horrortrip</w:t>
      </w:r>
      <w:r w:rsidR="00966C0B">
        <w:rPr>
          <w:rFonts w:ascii="Arial" w:hAnsi="Arial" w:cs="Arial"/>
          <w:sz w:val="18"/>
          <w:szCs w:val="18"/>
        </w:rPr>
        <w:t xml:space="preserve">, um das Geheimnis hinter </w:t>
      </w:r>
      <w:r w:rsidR="00D4339A">
        <w:rPr>
          <w:rFonts w:ascii="Arial" w:hAnsi="Arial" w:cs="Arial"/>
          <w:sz w:val="18"/>
          <w:szCs w:val="18"/>
        </w:rPr>
        <w:t xml:space="preserve">den schrecklichen Ereignissen </w:t>
      </w:r>
      <w:r w:rsidR="00966C0B">
        <w:rPr>
          <w:rFonts w:ascii="Arial" w:hAnsi="Arial" w:cs="Arial"/>
          <w:sz w:val="18"/>
          <w:szCs w:val="18"/>
        </w:rPr>
        <w:t>ans Licht zu bringe</w:t>
      </w:r>
      <w:r w:rsidR="005D45F5">
        <w:rPr>
          <w:rFonts w:ascii="Arial" w:hAnsi="Arial" w:cs="Arial"/>
          <w:sz w:val="18"/>
          <w:szCs w:val="18"/>
        </w:rPr>
        <w:t>n!</w:t>
      </w:r>
    </w:p>
    <w:p w:rsidR="00C42A53" w:rsidRDefault="00BA10A3">
      <w:pPr>
        <w:tabs>
          <w:tab w:val="left" w:pos="1800"/>
        </w:tabs>
        <w:rPr>
          <w:rFonts w:ascii="Arial" w:hAnsi="Arial" w:cs="Arial"/>
          <w:b/>
          <w:bCs/>
          <w:smallCaps/>
          <w:spacing w:val="4"/>
          <w:sz w:val="16"/>
          <w:szCs w:val="16"/>
        </w:rPr>
      </w:pPr>
      <w:r>
        <w:rPr>
          <w:rFonts w:ascii="Arial" w:hAnsi="Arial" w:cs="Arial"/>
          <w:b/>
          <w:bCs/>
          <w:smallCaps/>
          <w:spacing w:val="4"/>
          <w:sz w:val="20"/>
          <w:szCs w:val="20"/>
        </w:rPr>
        <w:t>Features</w:t>
      </w:r>
      <w:r w:rsidR="00C42A53">
        <w:rPr>
          <w:rFonts w:ascii="Arial" w:hAnsi="Arial" w:cs="Arial"/>
          <w:b/>
          <w:bCs/>
          <w:smallCaps/>
          <w:spacing w:val="4"/>
          <w:sz w:val="20"/>
          <w:szCs w:val="20"/>
        </w:rPr>
        <w:t>:</w:t>
      </w:r>
      <w:r w:rsidR="00C42A53">
        <w:rPr>
          <w:rFonts w:ascii="Arial" w:hAnsi="Arial" w:cs="Arial"/>
          <w:b/>
          <w:bCs/>
          <w:smallCaps/>
          <w:spacing w:val="4"/>
          <w:sz w:val="20"/>
          <w:szCs w:val="20"/>
        </w:rPr>
        <w:br/>
      </w:r>
    </w:p>
    <w:p w:rsidR="00C42A53" w:rsidRDefault="00C42A53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Survival Horror in </w:t>
      </w:r>
      <w:r w:rsidR="0082340C">
        <w:rPr>
          <w:rFonts w:ascii="Arial" w:hAnsi="Arial" w:cs="Arial"/>
          <w:b/>
          <w:bCs/>
          <w:sz w:val="18"/>
          <w:szCs w:val="18"/>
        </w:rPr>
        <w:t>Reinkultur</w:t>
      </w:r>
    </w:p>
    <w:p w:rsidR="00C42A53" w:rsidRDefault="006B5E24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Shinji Mikami, d</w:t>
      </w:r>
      <w:r w:rsidR="00C42A53">
        <w:rPr>
          <w:rFonts w:ascii="Arial" w:hAnsi="Arial" w:cs="Arial"/>
          <w:color w:val="000000"/>
          <w:sz w:val="18"/>
          <w:szCs w:val="18"/>
        </w:rPr>
        <w:t xml:space="preserve">er Vater des Survival Horrors, meldet sich mit </w:t>
      </w:r>
      <w:r w:rsidR="0082340C">
        <w:rPr>
          <w:rFonts w:ascii="Arial" w:hAnsi="Arial" w:cs="Arial"/>
          <w:color w:val="000000"/>
          <w:sz w:val="18"/>
          <w:szCs w:val="18"/>
        </w:rPr>
        <w:t xml:space="preserve">einer </w:t>
      </w:r>
      <w:r w:rsidR="00C42A53">
        <w:rPr>
          <w:rFonts w:ascii="Arial" w:hAnsi="Arial" w:cs="Arial"/>
          <w:color w:val="000000"/>
          <w:sz w:val="18"/>
          <w:szCs w:val="18"/>
        </w:rPr>
        <w:t xml:space="preserve">beklemmend schaurigen </w:t>
      </w:r>
      <w:r w:rsidR="0082340C">
        <w:rPr>
          <w:rFonts w:ascii="Arial" w:hAnsi="Arial" w:cs="Arial"/>
          <w:color w:val="000000"/>
          <w:sz w:val="18"/>
          <w:szCs w:val="18"/>
        </w:rPr>
        <w:t xml:space="preserve"> Produktion zurück</w:t>
      </w:r>
      <w:r w:rsidR="00D4339A">
        <w:rPr>
          <w:rFonts w:ascii="Arial" w:hAnsi="Arial" w:cs="Arial"/>
          <w:color w:val="000000"/>
          <w:sz w:val="18"/>
          <w:szCs w:val="18"/>
        </w:rPr>
        <w:t xml:space="preserve">, verpackt in einer </w:t>
      </w:r>
      <w:r w:rsidR="0082340C">
        <w:rPr>
          <w:rFonts w:ascii="Arial" w:hAnsi="Arial" w:cs="Arial"/>
          <w:color w:val="000000"/>
          <w:sz w:val="18"/>
          <w:szCs w:val="18"/>
        </w:rPr>
        <w:t>nervenzerfetzenden  Story</w:t>
      </w:r>
      <w:r w:rsidR="005D45F5">
        <w:rPr>
          <w:rFonts w:ascii="Arial" w:hAnsi="Arial" w:cs="Arial"/>
          <w:color w:val="000000"/>
          <w:sz w:val="18"/>
          <w:szCs w:val="18"/>
        </w:rPr>
        <w:t>.</w:t>
      </w:r>
      <w:r w:rsidR="00020EA4">
        <w:rPr>
          <w:rFonts w:ascii="Arial" w:hAnsi="Arial" w:cs="Arial"/>
          <w:color w:val="000000"/>
          <w:sz w:val="18"/>
          <w:szCs w:val="18"/>
        </w:rPr>
        <w:t xml:space="preserve"> </w:t>
      </w:r>
      <w:r w:rsidR="00C42A53">
        <w:rPr>
          <w:rFonts w:ascii="Arial" w:hAnsi="Arial" w:cs="Arial"/>
          <w:color w:val="000000"/>
          <w:sz w:val="18"/>
          <w:szCs w:val="18"/>
        </w:rPr>
        <w:t xml:space="preserve">Während Sie die bizarre Spielwelt erkunden, </w:t>
      </w:r>
      <w:r w:rsidR="00020EA4">
        <w:rPr>
          <w:rFonts w:ascii="Arial" w:hAnsi="Arial" w:cs="Arial"/>
          <w:color w:val="000000"/>
          <w:sz w:val="18"/>
          <w:szCs w:val="18"/>
        </w:rPr>
        <w:t>erleben Sie eindringlich</w:t>
      </w:r>
      <w:r w:rsidR="00917BCC">
        <w:rPr>
          <w:rFonts w:ascii="Arial" w:hAnsi="Arial" w:cs="Arial"/>
          <w:color w:val="000000"/>
          <w:sz w:val="18"/>
          <w:szCs w:val="18"/>
        </w:rPr>
        <w:t>,</w:t>
      </w:r>
      <w:r w:rsidR="00020EA4">
        <w:rPr>
          <w:rFonts w:ascii="Arial" w:hAnsi="Arial" w:cs="Arial"/>
          <w:color w:val="000000"/>
          <w:sz w:val="18"/>
          <w:szCs w:val="18"/>
        </w:rPr>
        <w:t xml:space="preserve"> wie sich das Grauen um sie herum zusammenzieht. </w:t>
      </w:r>
      <w:r w:rsidR="00C42A53">
        <w:rPr>
          <w:rFonts w:ascii="Arial" w:hAnsi="Arial" w:cs="Arial"/>
          <w:color w:val="000000"/>
          <w:sz w:val="18"/>
          <w:szCs w:val="18"/>
        </w:rPr>
        <w:t xml:space="preserve">In Ihrem </w:t>
      </w:r>
      <w:r w:rsidR="00917BCC">
        <w:rPr>
          <w:rFonts w:ascii="Arial" w:hAnsi="Arial" w:cs="Arial"/>
          <w:color w:val="000000"/>
          <w:sz w:val="18"/>
          <w:szCs w:val="18"/>
        </w:rPr>
        <w:t xml:space="preserve">Überlebenskampf </w:t>
      </w:r>
      <w:r w:rsidR="00C42A53">
        <w:rPr>
          <w:rFonts w:ascii="Arial" w:hAnsi="Arial" w:cs="Arial"/>
          <w:color w:val="000000"/>
          <w:sz w:val="18"/>
          <w:szCs w:val="18"/>
        </w:rPr>
        <w:t xml:space="preserve">stehen Ihnen nur begrenzte Mittel zur Verfügung, </w:t>
      </w:r>
      <w:r w:rsidR="00020EA4">
        <w:rPr>
          <w:rFonts w:ascii="Arial" w:hAnsi="Arial" w:cs="Arial"/>
          <w:color w:val="000000"/>
          <w:sz w:val="18"/>
          <w:szCs w:val="18"/>
        </w:rPr>
        <w:t xml:space="preserve">gepaart mit einer </w:t>
      </w:r>
      <w:r w:rsidR="00C42A53">
        <w:rPr>
          <w:rFonts w:ascii="Arial" w:hAnsi="Arial" w:cs="Arial"/>
          <w:color w:val="000000"/>
          <w:sz w:val="18"/>
          <w:szCs w:val="18"/>
        </w:rPr>
        <w:t xml:space="preserve">perfekten Mischung aus Horror und Action </w:t>
      </w:r>
      <w:r w:rsidR="00020EA4">
        <w:rPr>
          <w:rFonts w:ascii="Arial" w:hAnsi="Arial" w:cs="Arial"/>
          <w:color w:val="000000"/>
          <w:sz w:val="18"/>
          <w:szCs w:val="18"/>
        </w:rPr>
        <w:t xml:space="preserve">werden </w:t>
      </w:r>
      <w:r w:rsidR="00917BCC">
        <w:rPr>
          <w:rFonts w:ascii="Arial" w:hAnsi="Arial" w:cs="Arial"/>
          <w:color w:val="000000"/>
          <w:sz w:val="18"/>
          <w:szCs w:val="18"/>
        </w:rPr>
        <w:t>S</w:t>
      </w:r>
      <w:r w:rsidR="00020EA4">
        <w:rPr>
          <w:rFonts w:ascii="Arial" w:hAnsi="Arial" w:cs="Arial"/>
          <w:color w:val="000000"/>
          <w:sz w:val="18"/>
          <w:szCs w:val="18"/>
        </w:rPr>
        <w:t xml:space="preserve">ie es in </w:t>
      </w:r>
      <w:r w:rsidR="00020EA4" w:rsidRPr="00483859">
        <w:rPr>
          <w:rFonts w:ascii="Arial" w:hAnsi="Arial" w:cs="Arial"/>
          <w:b/>
          <w:i/>
          <w:color w:val="000000"/>
          <w:sz w:val="18"/>
          <w:szCs w:val="18"/>
        </w:rPr>
        <w:t>The Evil Within</w:t>
      </w:r>
      <w:r w:rsidR="00020EA4">
        <w:rPr>
          <w:rFonts w:ascii="Arial" w:hAnsi="Arial" w:cs="Arial"/>
          <w:color w:val="000000"/>
          <w:sz w:val="18"/>
          <w:szCs w:val="18"/>
        </w:rPr>
        <w:t xml:space="preserve"> </w:t>
      </w:r>
      <w:r w:rsidR="0082340C">
        <w:rPr>
          <w:rFonts w:ascii="Arial" w:hAnsi="Arial" w:cs="Arial"/>
          <w:color w:val="000000"/>
          <w:sz w:val="18"/>
          <w:szCs w:val="18"/>
        </w:rPr>
        <w:t xml:space="preserve"> mit der wahrhaftigen Angst </w:t>
      </w:r>
      <w:r w:rsidR="00C42A53">
        <w:rPr>
          <w:rFonts w:ascii="Arial" w:hAnsi="Arial" w:cs="Arial"/>
          <w:color w:val="000000"/>
          <w:sz w:val="18"/>
          <w:szCs w:val="18"/>
        </w:rPr>
        <w:t>zu tun</w:t>
      </w:r>
      <w:r w:rsidR="00020EA4">
        <w:rPr>
          <w:rFonts w:ascii="Arial" w:hAnsi="Arial" w:cs="Arial"/>
          <w:color w:val="000000"/>
          <w:sz w:val="18"/>
          <w:szCs w:val="18"/>
        </w:rPr>
        <w:t xml:space="preserve"> bekommen</w:t>
      </w:r>
      <w:r w:rsidR="00C42A53">
        <w:rPr>
          <w:rFonts w:ascii="Arial" w:hAnsi="Arial" w:cs="Arial"/>
          <w:color w:val="000000"/>
          <w:sz w:val="18"/>
          <w:szCs w:val="18"/>
        </w:rPr>
        <w:t>.</w:t>
      </w:r>
    </w:p>
    <w:p w:rsidR="00020EA4" w:rsidRDefault="00020EA4">
      <w:pPr>
        <w:rPr>
          <w:rFonts w:ascii="Arial" w:hAnsi="Arial" w:cs="Arial"/>
          <w:color w:val="000000"/>
          <w:sz w:val="18"/>
          <w:szCs w:val="18"/>
        </w:rPr>
      </w:pPr>
    </w:p>
    <w:p w:rsidR="00C42A53" w:rsidRDefault="00C42A53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Brutale Fallen und </w:t>
      </w:r>
      <w:r w:rsidR="0082340C">
        <w:rPr>
          <w:rFonts w:ascii="Arial" w:hAnsi="Arial" w:cs="Arial"/>
          <w:b/>
          <w:bCs/>
          <w:color w:val="000000"/>
          <w:sz w:val="18"/>
          <w:szCs w:val="18"/>
        </w:rPr>
        <w:t xml:space="preserve">diabolischen </w:t>
      </w:r>
      <w:r>
        <w:rPr>
          <w:rFonts w:ascii="Arial" w:hAnsi="Arial" w:cs="Arial"/>
          <w:b/>
          <w:bCs/>
          <w:color w:val="000000"/>
          <w:sz w:val="18"/>
          <w:szCs w:val="18"/>
        </w:rPr>
        <w:t>Kreaturen</w:t>
      </w:r>
    </w:p>
    <w:p w:rsidR="00C42A53" w:rsidRDefault="00020EA4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In Ihrem Kampf gegen eine Übermacht </w:t>
      </w:r>
      <w:r w:rsidR="00C00013">
        <w:rPr>
          <w:rFonts w:ascii="Arial" w:hAnsi="Arial" w:cs="Arial"/>
          <w:color w:val="000000"/>
          <w:sz w:val="18"/>
          <w:szCs w:val="18"/>
        </w:rPr>
        <w:t xml:space="preserve"> abscheulicher Bestien </w:t>
      </w:r>
      <w:r>
        <w:rPr>
          <w:rFonts w:ascii="Arial" w:hAnsi="Arial" w:cs="Arial"/>
          <w:color w:val="000000"/>
          <w:sz w:val="18"/>
          <w:szCs w:val="18"/>
        </w:rPr>
        <w:t xml:space="preserve">begegnen </w:t>
      </w:r>
      <w:r w:rsidR="00483859">
        <w:rPr>
          <w:rFonts w:ascii="Arial" w:hAnsi="Arial" w:cs="Arial"/>
          <w:color w:val="000000"/>
          <w:sz w:val="18"/>
          <w:szCs w:val="18"/>
        </w:rPr>
        <w:t>Ihnen immer wieder</w:t>
      </w:r>
      <w:r>
        <w:rPr>
          <w:rFonts w:ascii="Arial" w:hAnsi="Arial" w:cs="Arial"/>
          <w:color w:val="000000"/>
          <w:sz w:val="18"/>
          <w:szCs w:val="18"/>
        </w:rPr>
        <w:t xml:space="preserve">auch </w:t>
      </w:r>
      <w:r w:rsidR="00C42A53">
        <w:rPr>
          <w:rFonts w:ascii="Arial" w:hAnsi="Arial" w:cs="Arial"/>
          <w:color w:val="000000"/>
          <w:sz w:val="18"/>
          <w:szCs w:val="18"/>
        </w:rPr>
        <w:t xml:space="preserve">brutale Fallen und teuflische Vorrichtungen. Schlagen Sie das Böse mit seinen eigenen Waffen und </w:t>
      </w:r>
      <w:r>
        <w:rPr>
          <w:rFonts w:ascii="Arial" w:hAnsi="Arial" w:cs="Arial"/>
          <w:color w:val="000000"/>
          <w:sz w:val="18"/>
          <w:szCs w:val="18"/>
        </w:rPr>
        <w:t>nutzen Sie jede List</w:t>
      </w:r>
      <w:r w:rsidR="00917BCC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um </w:t>
      </w:r>
      <w:r w:rsidR="00C42A53">
        <w:rPr>
          <w:rFonts w:ascii="Arial" w:hAnsi="Arial" w:cs="Arial"/>
          <w:color w:val="000000"/>
          <w:sz w:val="18"/>
          <w:szCs w:val="18"/>
        </w:rPr>
        <w:t>Ihre</w:t>
      </w:r>
      <w:r w:rsidR="00C00013">
        <w:rPr>
          <w:rFonts w:ascii="Arial" w:hAnsi="Arial" w:cs="Arial"/>
          <w:color w:val="000000"/>
          <w:sz w:val="18"/>
          <w:szCs w:val="18"/>
        </w:rPr>
        <w:t>n</w:t>
      </w:r>
      <w:r w:rsidR="00C42A53">
        <w:rPr>
          <w:rFonts w:ascii="Arial" w:hAnsi="Arial" w:cs="Arial"/>
          <w:color w:val="000000"/>
          <w:sz w:val="18"/>
          <w:szCs w:val="18"/>
        </w:rPr>
        <w:t xml:space="preserve"> Feinde</w:t>
      </w:r>
      <w:r w:rsidR="00C00013"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C00013">
        <w:rPr>
          <w:rFonts w:ascii="Arial" w:hAnsi="Arial" w:cs="Arial"/>
          <w:color w:val="000000"/>
          <w:sz w:val="18"/>
          <w:szCs w:val="18"/>
        </w:rPr>
        <w:t>den Garaus zu machen.</w:t>
      </w:r>
    </w:p>
    <w:p w:rsidR="00C42A53" w:rsidRDefault="00C42A53">
      <w:pPr>
        <w:rPr>
          <w:rFonts w:ascii="Arial" w:hAnsi="Arial" w:cs="Arial"/>
          <w:color w:val="000000"/>
          <w:sz w:val="18"/>
          <w:szCs w:val="18"/>
        </w:rPr>
      </w:pPr>
    </w:p>
    <w:p w:rsidR="00C42A53" w:rsidRDefault="00C42A53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Unbekannte Gefahren in einer unbekannten Welt</w:t>
      </w:r>
    </w:p>
    <w:p w:rsidR="00C42A53" w:rsidRDefault="00DA2007" w:rsidP="00DA2007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Die ganze Welt um Sie herum dreht und bewegt sich</w:t>
      </w:r>
      <w:r w:rsidR="00C42A53">
        <w:rPr>
          <w:rFonts w:ascii="Arial" w:hAnsi="Arial" w:cs="Arial"/>
          <w:color w:val="000000"/>
          <w:sz w:val="18"/>
          <w:szCs w:val="18"/>
        </w:rPr>
        <w:t xml:space="preserve">. Gänge, Wände, Türen und ganze Gebäude verändern </w:t>
      </w:r>
      <w:r>
        <w:rPr>
          <w:rFonts w:ascii="Arial" w:hAnsi="Arial" w:cs="Arial"/>
          <w:color w:val="000000"/>
          <w:sz w:val="18"/>
          <w:szCs w:val="18"/>
        </w:rPr>
        <w:t xml:space="preserve">und verschieben sich. In dieser Realität ist nichts ist wie es scheint und </w:t>
      </w:r>
      <w:r w:rsidR="00C42A53">
        <w:rPr>
          <w:rFonts w:ascii="Arial" w:hAnsi="Arial" w:cs="Arial"/>
          <w:color w:val="000000"/>
          <w:sz w:val="18"/>
          <w:szCs w:val="18"/>
        </w:rPr>
        <w:t xml:space="preserve">jederzeit </w:t>
      </w:r>
      <w:r w:rsidR="00483859">
        <w:rPr>
          <w:rFonts w:ascii="Arial" w:hAnsi="Arial" w:cs="Arial"/>
          <w:color w:val="000000"/>
          <w:sz w:val="18"/>
          <w:szCs w:val="18"/>
        </w:rPr>
        <w:t xml:space="preserve">kann </w:t>
      </w:r>
      <w:r w:rsidR="00C42A53">
        <w:rPr>
          <w:rFonts w:ascii="Arial" w:hAnsi="Arial" w:cs="Arial"/>
          <w:color w:val="000000"/>
          <w:sz w:val="18"/>
          <w:szCs w:val="18"/>
        </w:rPr>
        <w:t>von allen Seiten Gefahr</w:t>
      </w:r>
      <w:r w:rsidR="00483859">
        <w:rPr>
          <w:rFonts w:ascii="Arial" w:hAnsi="Arial" w:cs="Arial"/>
          <w:color w:val="000000"/>
          <w:sz w:val="18"/>
          <w:szCs w:val="18"/>
        </w:rPr>
        <w:t xml:space="preserve"> drohen</w:t>
      </w:r>
      <w:r w:rsidR="00C42A53">
        <w:rPr>
          <w:rFonts w:ascii="Arial" w:hAnsi="Arial" w:cs="Arial"/>
          <w:color w:val="000000"/>
          <w:sz w:val="18"/>
          <w:szCs w:val="18"/>
        </w:rPr>
        <w:t>.</w:t>
      </w:r>
    </w:p>
    <w:p w:rsidR="00C42A53" w:rsidRDefault="00C42A53">
      <w:pPr>
        <w:rPr>
          <w:rFonts w:ascii="Arial" w:hAnsi="Arial" w:cs="Arial"/>
          <w:color w:val="000000"/>
          <w:sz w:val="18"/>
          <w:szCs w:val="18"/>
        </w:rPr>
      </w:pPr>
    </w:p>
    <w:p w:rsidR="00C42A53" w:rsidRDefault="00C42A53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Das neue Gesicht des Horrors</w:t>
      </w:r>
    </w:p>
    <w:p w:rsidR="00C42A53" w:rsidRPr="00483859" w:rsidRDefault="00C42A53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Atemberaubend gestaltete Umgebungen</w:t>
      </w:r>
      <w:r w:rsidR="00C00013">
        <w:rPr>
          <w:rFonts w:ascii="Arial" w:hAnsi="Arial" w:cs="Arial"/>
          <w:color w:val="000000"/>
          <w:sz w:val="18"/>
          <w:szCs w:val="18"/>
        </w:rPr>
        <w:t xml:space="preserve"> mit bis dato ungekanntem Detailgrad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="006B5E24">
        <w:rPr>
          <w:rFonts w:ascii="Arial" w:hAnsi="Arial" w:cs="Arial"/>
          <w:color w:val="000000"/>
          <w:sz w:val="18"/>
          <w:szCs w:val="18"/>
        </w:rPr>
        <w:t>beklemmende Spannung</w:t>
      </w:r>
      <w:r>
        <w:rPr>
          <w:rFonts w:ascii="Arial" w:hAnsi="Arial" w:cs="Arial"/>
          <w:color w:val="000000"/>
          <w:sz w:val="18"/>
          <w:szCs w:val="18"/>
        </w:rPr>
        <w:t xml:space="preserve"> und eine mitreißende Story fügen sich zu einer hochgradig atmosphärischen Welt zusammen, die Sie an den Bildschirm fesseln wird. Bezwingen Sie das scheinbar unüberwindliche </w:t>
      </w:r>
      <w:r w:rsidR="00DA2007">
        <w:rPr>
          <w:rFonts w:ascii="Arial" w:hAnsi="Arial" w:cs="Arial"/>
          <w:color w:val="000000"/>
          <w:sz w:val="18"/>
          <w:szCs w:val="18"/>
        </w:rPr>
        <w:t>Böse</w:t>
      </w:r>
      <w:r w:rsidR="00C00013">
        <w:rPr>
          <w:rFonts w:ascii="Arial" w:hAnsi="Arial" w:cs="Arial"/>
          <w:color w:val="000000"/>
          <w:sz w:val="18"/>
          <w:szCs w:val="18"/>
        </w:rPr>
        <w:t>,</w:t>
      </w:r>
      <w:r w:rsidR="00DA2007">
        <w:rPr>
          <w:rFonts w:ascii="Arial" w:hAnsi="Arial" w:cs="Arial"/>
          <w:color w:val="000000"/>
          <w:sz w:val="18"/>
          <w:szCs w:val="18"/>
        </w:rPr>
        <w:t xml:space="preserve"> bevor es Besitz </w:t>
      </w:r>
      <w:r w:rsidR="00C00013">
        <w:rPr>
          <w:rFonts w:ascii="Arial" w:hAnsi="Arial" w:cs="Arial"/>
          <w:color w:val="000000"/>
          <w:sz w:val="18"/>
          <w:szCs w:val="18"/>
        </w:rPr>
        <w:t xml:space="preserve">von Ihnen </w:t>
      </w:r>
      <w:r w:rsidR="00DA2007">
        <w:rPr>
          <w:rFonts w:ascii="Arial" w:hAnsi="Arial" w:cs="Arial"/>
          <w:color w:val="000000"/>
          <w:sz w:val="18"/>
          <w:szCs w:val="18"/>
        </w:rPr>
        <w:t xml:space="preserve">ergreift </w:t>
      </w:r>
      <w:r>
        <w:rPr>
          <w:rFonts w:ascii="Arial" w:hAnsi="Arial" w:cs="Arial"/>
          <w:color w:val="000000"/>
          <w:sz w:val="18"/>
          <w:szCs w:val="18"/>
        </w:rPr>
        <w:t xml:space="preserve">und erleben Sie den unvergesslichen Nervenkitzel von </w:t>
      </w:r>
      <w:r w:rsidRPr="00483859">
        <w:rPr>
          <w:rFonts w:ascii="Arial" w:hAnsi="Arial" w:cs="Arial"/>
          <w:b/>
          <w:i/>
          <w:iCs/>
          <w:color w:val="000000"/>
          <w:sz w:val="18"/>
          <w:szCs w:val="18"/>
        </w:rPr>
        <w:t>The Evil Within</w:t>
      </w:r>
      <w:r w:rsidRPr="00483859">
        <w:rPr>
          <w:rFonts w:ascii="Arial" w:hAnsi="Arial" w:cs="Arial"/>
          <w:b/>
          <w:color w:val="000000"/>
          <w:sz w:val="18"/>
          <w:szCs w:val="18"/>
        </w:rPr>
        <w:t>.</w:t>
      </w:r>
    </w:p>
    <w:p w:rsidR="00DA2007" w:rsidRDefault="00DA2007">
      <w:pPr>
        <w:rPr>
          <w:rFonts w:ascii="Arial" w:hAnsi="Arial" w:cs="Arial"/>
          <w:color w:val="000000"/>
          <w:sz w:val="18"/>
          <w:szCs w:val="18"/>
        </w:rPr>
      </w:pPr>
    </w:p>
    <w:sectPr w:rsidR="00DA2007" w:rsidSect="00D94D8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E4"/>
    <w:rsid w:val="00020EA4"/>
    <w:rsid w:val="00055FC3"/>
    <w:rsid w:val="00062D2A"/>
    <w:rsid w:val="00071F15"/>
    <w:rsid w:val="000B68FB"/>
    <w:rsid w:val="000C4481"/>
    <w:rsid w:val="000E5BBB"/>
    <w:rsid w:val="000F4B59"/>
    <w:rsid w:val="00115E55"/>
    <w:rsid w:val="001564D7"/>
    <w:rsid w:val="0017187B"/>
    <w:rsid w:val="00184ADE"/>
    <w:rsid w:val="001B2C1B"/>
    <w:rsid w:val="001C6164"/>
    <w:rsid w:val="00236F39"/>
    <w:rsid w:val="00266C3F"/>
    <w:rsid w:val="00271341"/>
    <w:rsid w:val="0027464C"/>
    <w:rsid w:val="00297B3C"/>
    <w:rsid w:val="002A24E4"/>
    <w:rsid w:val="002A56A0"/>
    <w:rsid w:val="002E4C16"/>
    <w:rsid w:val="0031749F"/>
    <w:rsid w:val="0032680A"/>
    <w:rsid w:val="0037382B"/>
    <w:rsid w:val="003D17C4"/>
    <w:rsid w:val="004318BC"/>
    <w:rsid w:val="00446A15"/>
    <w:rsid w:val="00483859"/>
    <w:rsid w:val="004D0D62"/>
    <w:rsid w:val="004F79EB"/>
    <w:rsid w:val="0053581B"/>
    <w:rsid w:val="005A4263"/>
    <w:rsid w:val="005D45F5"/>
    <w:rsid w:val="00616D97"/>
    <w:rsid w:val="00631E08"/>
    <w:rsid w:val="00664492"/>
    <w:rsid w:val="006A554C"/>
    <w:rsid w:val="006B5E24"/>
    <w:rsid w:val="006B6BD5"/>
    <w:rsid w:val="006C3860"/>
    <w:rsid w:val="006F1303"/>
    <w:rsid w:val="007202D5"/>
    <w:rsid w:val="007233CC"/>
    <w:rsid w:val="0072403E"/>
    <w:rsid w:val="0073059A"/>
    <w:rsid w:val="00734315"/>
    <w:rsid w:val="00791E15"/>
    <w:rsid w:val="007A7A4C"/>
    <w:rsid w:val="007B29DB"/>
    <w:rsid w:val="007B4032"/>
    <w:rsid w:val="007C469B"/>
    <w:rsid w:val="007D6310"/>
    <w:rsid w:val="00804DE1"/>
    <w:rsid w:val="00810B4D"/>
    <w:rsid w:val="0082340C"/>
    <w:rsid w:val="00861A7E"/>
    <w:rsid w:val="008B17E4"/>
    <w:rsid w:val="008F35E3"/>
    <w:rsid w:val="00901BAB"/>
    <w:rsid w:val="00917BCC"/>
    <w:rsid w:val="00966C0B"/>
    <w:rsid w:val="00971284"/>
    <w:rsid w:val="009A4032"/>
    <w:rsid w:val="009C0B9B"/>
    <w:rsid w:val="009F5CA4"/>
    <w:rsid w:val="00A17DD2"/>
    <w:rsid w:val="00A35143"/>
    <w:rsid w:val="00A6143D"/>
    <w:rsid w:val="00A77618"/>
    <w:rsid w:val="00AC7104"/>
    <w:rsid w:val="00AD0216"/>
    <w:rsid w:val="00AD4834"/>
    <w:rsid w:val="00AD6A55"/>
    <w:rsid w:val="00AF6ED2"/>
    <w:rsid w:val="00B32156"/>
    <w:rsid w:val="00B35126"/>
    <w:rsid w:val="00B4307A"/>
    <w:rsid w:val="00B70E1D"/>
    <w:rsid w:val="00B81413"/>
    <w:rsid w:val="00B90002"/>
    <w:rsid w:val="00BA10A3"/>
    <w:rsid w:val="00BA61CA"/>
    <w:rsid w:val="00BB6D25"/>
    <w:rsid w:val="00C00013"/>
    <w:rsid w:val="00C2446E"/>
    <w:rsid w:val="00C42A53"/>
    <w:rsid w:val="00C635B4"/>
    <w:rsid w:val="00CA2EF0"/>
    <w:rsid w:val="00CE5B75"/>
    <w:rsid w:val="00D348BF"/>
    <w:rsid w:val="00D42F4C"/>
    <w:rsid w:val="00D4339A"/>
    <w:rsid w:val="00D43A33"/>
    <w:rsid w:val="00D74352"/>
    <w:rsid w:val="00D769A5"/>
    <w:rsid w:val="00D94D81"/>
    <w:rsid w:val="00DA2007"/>
    <w:rsid w:val="00DB6799"/>
    <w:rsid w:val="00E12C24"/>
    <w:rsid w:val="00E71D81"/>
    <w:rsid w:val="00E837C1"/>
    <w:rsid w:val="00E933A1"/>
    <w:rsid w:val="00E967A5"/>
    <w:rsid w:val="00EA13FE"/>
    <w:rsid w:val="00F21B39"/>
    <w:rsid w:val="00F25F45"/>
    <w:rsid w:val="00F65ED1"/>
    <w:rsid w:val="00F67AA4"/>
    <w:rsid w:val="00FE66B0"/>
    <w:rsid w:val="00F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7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B17E4"/>
    <w:rPr>
      <w:rFonts w:ascii="Palatino Linotype" w:hAnsi="Palatino Linotype" w:cs="Palatino Linotype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B17E4"/>
    <w:rPr>
      <w:rFonts w:ascii="Palatino Linotype" w:hAnsi="Palatino Linotype" w:cs="Palatino Linotype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B17E4"/>
    <w:rPr>
      <w:rFonts w:ascii="Arial" w:hAnsi="Arial" w:cs="Arial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B17E4"/>
    <w:rPr>
      <w:rFonts w:ascii="Arial" w:hAnsi="Arial" w:cs="Arial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B1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17E4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5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E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5E5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5E55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5E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6ED2"/>
    <w:pPr>
      <w:spacing w:before="100" w:beforeAutospacing="1" w:after="100" w:afterAutospacing="1"/>
    </w:pPr>
    <w:rPr>
      <w:lang w:val="it-IT" w:eastAsia="it-IT"/>
    </w:rPr>
  </w:style>
  <w:style w:type="paragraph" w:styleId="Revision">
    <w:name w:val="Revision"/>
    <w:hidden/>
    <w:uiPriority w:val="99"/>
    <w:semiHidden/>
    <w:rsid w:val="007343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7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B17E4"/>
    <w:rPr>
      <w:rFonts w:ascii="Palatino Linotype" w:hAnsi="Palatino Linotype" w:cs="Palatino Linotype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B17E4"/>
    <w:rPr>
      <w:rFonts w:ascii="Palatino Linotype" w:hAnsi="Palatino Linotype" w:cs="Palatino Linotype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B17E4"/>
    <w:rPr>
      <w:rFonts w:ascii="Arial" w:hAnsi="Arial" w:cs="Arial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B17E4"/>
    <w:rPr>
      <w:rFonts w:ascii="Arial" w:hAnsi="Arial" w:cs="Arial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B1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17E4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5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E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5E5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5E55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5E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6ED2"/>
    <w:pPr>
      <w:spacing w:before="100" w:beforeAutospacing="1" w:after="100" w:afterAutospacing="1"/>
    </w:pPr>
    <w:rPr>
      <w:lang w:val="it-IT" w:eastAsia="it-IT"/>
    </w:rPr>
  </w:style>
  <w:style w:type="paragraph" w:styleId="Revision">
    <w:name w:val="Revision"/>
    <w:hidden/>
    <w:uiPriority w:val="99"/>
    <w:semiHidden/>
    <w:rsid w:val="007343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8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AF145622990499F109BA02D7F7AC6" ma:contentTypeVersion="1" ma:contentTypeDescription="Create a new document." ma:contentTypeScope="" ma:versionID="630bd195d47bbb846a430b7dbe1c35ff">
  <xsd:schema xmlns:xsd="http://www.w3.org/2001/XMLSchema" xmlns:xs="http://www.w3.org/2001/XMLSchema" xmlns:p="http://schemas.microsoft.com/office/2006/metadata/properties" xmlns:ns2="a77296f1-85fa-444c-9415-25318e325817" targetNamespace="http://schemas.microsoft.com/office/2006/metadata/properties" ma:root="true" ma:fieldsID="df316e8cb48152e193c4879d530bece3" ns2:_="">
    <xsd:import namespace="a77296f1-85fa-444c-9415-25318e3258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296f1-85fa-444c-9415-25318e32581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A7F4F-2315-4069-B6CE-7F94FADD612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BFF7082-4591-4264-9CAB-0B612CFD3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296f1-85fa-444c-9415-25318e325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890F2-32AE-49FE-BDDD-FEC070C535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D33546-B1C1-474D-826A-E28298CD1C87}">
  <ds:schemaRefs>
    <ds:schemaRef ds:uri="http://purl.org/dc/terms/"/>
    <ds:schemaRef ds:uri="http://purl.org/dc/dcmitype/"/>
    <ds:schemaRef ds:uri="a77296f1-85fa-444c-9415-25318e325817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A2AA982-291D-4CBC-AA7B-DBB2FF1F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2583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ZeniMax Media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Thompson</dc:creator>
  <cp:lastModifiedBy>Thach Quach</cp:lastModifiedBy>
  <cp:revision>4</cp:revision>
  <dcterms:created xsi:type="dcterms:W3CDTF">2013-04-17T16:10:00Z</dcterms:created>
  <dcterms:modified xsi:type="dcterms:W3CDTF">2013-04-22T10:22:00Z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0x0101008E6AF145622990499F109BA02D7F7AC6</vt:lpwstr>
  </property>
  <property fmtid="{D5CDD505-2E9C-101B-9397-08002B2CF9AE}" pid="3" name="_dlc_DocIdItemGuid">
    <vt:lpwstr>3f64bf95-9b72-4a24-b98c-4b3105e13a9a</vt:lpwstr>
  </property>
  <property fmtid="{D5CDD505-2E9C-101B-9397-08002B2CF9AE}" pid="4" name="_dlc_DocId">
    <vt:lpwstr>YJVTZTY72DWA-248-403</vt:lpwstr>
  </property>
  <property fmtid="{D5CDD505-2E9C-101B-9397-08002B2CF9AE}" pid="5" name="_dlc_DocIdUrl">
    <vt:lpwstr>http://sharepoint/Marketing/Zwei/_layouts/DocIdRedir.aspx?ID=YJVTZTY72DWA-248-403, YJVTZTY72DWA-248-403</vt:lpwstr>
  </property>
</Properties>
</file>