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E4" w:rsidRPr="004E72B1" w:rsidRDefault="00507ACD" w:rsidP="008B17E4">
      <w:pPr>
        <w:tabs>
          <w:tab w:val="left" w:pos="1800"/>
        </w:tabs>
        <w:jc w:val="center"/>
        <w:rPr>
          <w:rFonts w:ascii="Arial" w:hAnsi="Arial" w:cs="Arial"/>
          <w:b/>
          <w:bCs/>
          <w:smallCaps/>
          <w:spacing w:val="4"/>
          <w:sz w:val="18"/>
          <w:szCs w:val="18"/>
          <w:lang w:val="en-GB"/>
        </w:rPr>
      </w:pPr>
      <w:r>
        <w:rPr>
          <w:rFonts w:ascii="Arial" w:hAnsi="Arial" w:cs="Arial"/>
          <w:b/>
          <w:bCs/>
          <w:smallCaps/>
          <w:noProof/>
          <w:spacing w:val="4"/>
          <w:sz w:val="18"/>
          <w:szCs w:val="18"/>
          <w:lang w:val="en-GB" w:eastAsia="en-GB" w:bidi="ar-SA"/>
        </w:rPr>
        <w:drawing>
          <wp:inline distT="0" distB="0" distL="0" distR="0" wp14:anchorId="04DCC764">
            <wp:extent cx="1335405" cy="2097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17E4" w:rsidRPr="004E72B1" w:rsidRDefault="008B17E4" w:rsidP="008B17E4">
      <w:pPr>
        <w:tabs>
          <w:tab w:val="left" w:pos="1800"/>
        </w:tabs>
        <w:rPr>
          <w:rFonts w:ascii="Arial" w:hAnsi="Arial" w:cs="Arial"/>
          <w:b/>
          <w:bCs/>
          <w:smallCaps/>
          <w:spacing w:val="4"/>
          <w:sz w:val="18"/>
          <w:szCs w:val="18"/>
          <w:lang w:val="en-GB"/>
        </w:rPr>
      </w:pPr>
    </w:p>
    <w:p w:rsidR="008B17E4" w:rsidRPr="004E72B1" w:rsidRDefault="008B17E4" w:rsidP="00BB6D25">
      <w:pPr>
        <w:tabs>
          <w:tab w:val="left" w:pos="1800"/>
        </w:tabs>
        <w:spacing w:line="360" w:lineRule="auto"/>
        <w:rPr>
          <w:rFonts w:ascii="Arial" w:hAnsi="Arial" w:cs="Arial"/>
          <w:sz w:val="18"/>
          <w:szCs w:val="18"/>
          <w:lang w:val="en-GB"/>
        </w:rPr>
      </w:pPr>
      <w:r w:rsidRPr="004E72B1">
        <w:rPr>
          <w:rFonts w:ascii="Arial" w:hAnsi="Arial"/>
          <w:b/>
          <w:smallCaps/>
          <w:spacing w:val="4"/>
          <w:sz w:val="18"/>
          <w:lang w:val="en-GB"/>
        </w:rPr>
        <w:t>Editor:</w:t>
      </w:r>
      <w:r w:rsidRPr="004E72B1">
        <w:rPr>
          <w:lang w:val="en-GB"/>
        </w:rPr>
        <w:tab/>
      </w:r>
      <w:r w:rsidR="00A82702" w:rsidRPr="004E72B1">
        <w:rPr>
          <w:lang w:val="en-GB"/>
        </w:rPr>
        <w:tab/>
      </w:r>
      <w:r w:rsidR="00D14061" w:rsidRPr="004E72B1">
        <w:rPr>
          <w:rFonts w:ascii="Arial" w:hAnsi="Arial"/>
          <w:sz w:val="18"/>
          <w:lang w:val="en-GB"/>
        </w:rPr>
        <w:t xml:space="preserve">Bethesda </w:t>
      </w:r>
      <w:proofErr w:type="spellStart"/>
      <w:r w:rsidR="00D14061" w:rsidRPr="004E72B1">
        <w:rPr>
          <w:rFonts w:ascii="Arial" w:hAnsi="Arial"/>
          <w:sz w:val="18"/>
          <w:lang w:val="en-GB"/>
        </w:rPr>
        <w:t>Softworks</w:t>
      </w:r>
      <w:proofErr w:type="spellEnd"/>
    </w:p>
    <w:p w:rsidR="008B17E4" w:rsidRPr="004E72B1" w:rsidRDefault="008B17E4" w:rsidP="00BB6D25">
      <w:pPr>
        <w:tabs>
          <w:tab w:val="left" w:pos="1800"/>
        </w:tabs>
        <w:spacing w:line="360" w:lineRule="auto"/>
        <w:rPr>
          <w:rFonts w:ascii="Arial" w:hAnsi="Arial" w:cs="Arial"/>
          <w:sz w:val="18"/>
          <w:szCs w:val="18"/>
          <w:lang w:val="en-GB"/>
        </w:rPr>
      </w:pPr>
      <w:proofErr w:type="spellStart"/>
      <w:r w:rsidRPr="004E72B1">
        <w:rPr>
          <w:rFonts w:ascii="Arial" w:hAnsi="Arial"/>
          <w:b/>
          <w:smallCaps/>
          <w:spacing w:val="6"/>
          <w:sz w:val="18"/>
          <w:lang w:val="en-GB"/>
        </w:rPr>
        <w:t>Desarrollador</w:t>
      </w:r>
      <w:proofErr w:type="spellEnd"/>
      <w:r w:rsidRPr="004E72B1">
        <w:rPr>
          <w:rFonts w:ascii="Arial" w:hAnsi="Arial"/>
          <w:b/>
          <w:smallCaps/>
          <w:spacing w:val="6"/>
          <w:sz w:val="18"/>
          <w:lang w:val="en-GB"/>
        </w:rPr>
        <w:t>:</w:t>
      </w:r>
      <w:r w:rsidRPr="004E72B1">
        <w:rPr>
          <w:lang w:val="en-GB"/>
        </w:rPr>
        <w:tab/>
      </w:r>
      <w:r w:rsidR="00A82702" w:rsidRPr="004E72B1">
        <w:rPr>
          <w:lang w:val="en-GB"/>
        </w:rPr>
        <w:tab/>
      </w:r>
      <w:r w:rsidR="00D14061" w:rsidRPr="004E72B1">
        <w:rPr>
          <w:rFonts w:ascii="Arial" w:hAnsi="Arial"/>
          <w:sz w:val="18"/>
          <w:lang w:val="en-GB"/>
        </w:rPr>
        <w:t xml:space="preserve">Tango </w:t>
      </w:r>
      <w:proofErr w:type="spellStart"/>
      <w:r w:rsidR="00D14061" w:rsidRPr="004E72B1">
        <w:rPr>
          <w:rFonts w:ascii="Arial" w:hAnsi="Arial"/>
          <w:sz w:val="18"/>
          <w:lang w:val="en-GB"/>
        </w:rPr>
        <w:t>Gameworks</w:t>
      </w:r>
      <w:proofErr w:type="spellEnd"/>
    </w:p>
    <w:p w:rsidR="008B17E4" w:rsidRPr="00810B4D" w:rsidRDefault="008B17E4" w:rsidP="007904C5">
      <w:pPr>
        <w:tabs>
          <w:tab w:val="left" w:pos="180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mallCaps/>
          <w:spacing w:val="4"/>
          <w:sz w:val="18"/>
        </w:rPr>
        <w:t>Fecha de publicación:</w:t>
      </w:r>
      <w:r>
        <w:tab/>
      </w:r>
      <w:r>
        <w:rPr>
          <w:rFonts w:ascii="Arial" w:hAnsi="Arial"/>
          <w:sz w:val="18"/>
        </w:rPr>
        <w:t xml:space="preserve">2014 </w:t>
      </w:r>
      <w:bookmarkStart w:id="0" w:name="_GoBack"/>
      <w:bookmarkEnd w:id="0"/>
    </w:p>
    <w:p w:rsidR="008B17E4" w:rsidRPr="00E81483" w:rsidRDefault="008B17E4" w:rsidP="00BB6D25">
      <w:pPr>
        <w:tabs>
          <w:tab w:val="left" w:pos="180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mallCaps/>
          <w:spacing w:val="4"/>
          <w:sz w:val="18"/>
        </w:rPr>
        <w:t>Plataforma:</w:t>
      </w:r>
      <w:bookmarkStart w:id="1" w:name="OLE_LINK3"/>
      <w:r>
        <w:tab/>
      </w:r>
      <w:bookmarkEnd w:id="1"/>
      <w:r w:rsidR="00A82702">
        <w:tab/>
      </w:r>
      <w:r>
        <w:rPr>
          <w:rFonts w:ascii="Arial" w:hAnsi="Arial"/>
          <w:sz w:val="18"/>
        </w:rPr>
        <w:t>PC</w:t>
      </w:r>
      <w:r w:rsidR="00501EAA">
        <w:rPr>
          <w:rFonts w:ascii="Arial" w:hAnsi="Arial"/>
          <w:sz w:val="18"/>
        </w:rPr>
        <w:t>/Xbox 360/sistema PlayStation®3 /</w:t>
      </w:r>
      <w:r>
        <w:rPr>
          <w:rFonts w:ascii="Arial" w:hAnsi="Arial"/>
          <w:sz w:val="18"/>
        </w:rPr>
        <w:t xml:space="preserve"> </w:t>
      </w:r>
      <w:r w:rsidR="00EA7F82" w:rsidRPr="00EA7F82">
        <w:rPr>
          <w:rFonts w:ascii="Arial" w:hAnsi="Arial"/>
          <w:sz w:val="18"/>
        </w:rPr>
        <w:t>consolas de nueva generación</w:t>
      </w:r>
    </w:p>
    <w:p w:rsidR="008B17E4" w:rsidRDefault="008B17E4" w:rsidP="00BB6D25">
      <w:pPr>
        <w:tabs>
          <w:tab w:val="left" w:pos="180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mallCaps/>
          <w:spacing w:val="4"/>
          <w:sz w:val="18"/>
        </w:rPr>
        <w:t>Género:</w:t>
      </w:r>
      <w:r>
        <w:tab/>
      </w:r>
      <w:r w:rsidR="00A82702">
        <w:tab/>
      </w:r>
      <w:r w:rsidR="00D14061" w:rsidRPr="00D73FA0">
        <w:rPr>
          <w:rFonts w:ascii="Arial" w:hAnsi="Arial"/>
          <w:i/>
          <w:sz w:val="18"/>
        </w:rPr>
        <w:t>S</w:t>
      </w:r>
      <w:r w:rsidRPr="00D73FA0">
        <w:rPr>
          <w:rFonts w:ascii="Arial" w:hAnsi="Arial"/>
          <w:i/>
          <w:sz w:val="18"/>
        </w:rPr>
        <w:t>urvival horror</w:t>
      </w:r>
    </w:p>
    <w:p w:rsidR="00F21B39" w:rsidRDefault="00F21B39" w:rsidP="008B17E4">
      <w:pPr>
        <w:rPr>
          <w:rFonts w:ascii="Arial" w:hAnsi="Arial" w:cs="Arial"/>
          <w:b/>
          <w:smallCaps/>
          <w:spacing w:val="4"/>
          <w:sz w:val="20"/>
          <w:szCs w:val="20"/>
        </w:rPr>
      </w:pPr>
    </w:p>
    <w:p w:rsidR="008B17E4" w:rsidRPr="00361A64" w:rsidRDefault="008B17E4" w:rsidP="008B17E4">
      <w:pPr>
        <w:rPr>
          <w:b/>
          <w:sz w:val="16"/>
          <w:szCs w:val="16"/>
        </w:rPr>
      </w:pPr>
      <w:r>
        <w:rPr>
          <w:rFonts w:ascii="Arial" w:hAnsi="Arial"/>
          <w:b/>
          <w:smallCaps/>
          <w:spacing w:val="4"/>
          <w:sz w:val="20"/>
        </w:rPr>
        <w:t xml:space="preserve">Descripción del juego:      </w:t>
      </w:r>
      <w:r>
        <w:rPr>
          <w:rFonts w:ascii="Arial" w:hAnsi="Arial" w:cs="Arial"/>
          <w:b/>
          <w:smallCaps/>
          <w:spacing w:val="4"/>
          <w:sz w:val="20"/>
          <w:szCs w:val="20"/>
        </w:rPr>
        <w:br/>
      </w:r>
    </w:p>
    <w:p w:rsidR="0027464C" w:rsidRPr="007740D0" w:rsidRDefault="004E72B1" w:rsidP="0027464C">
      <w:pPr>
        <w:pStyle w:val="BodyTex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/>
          <w:b w:val="0"/>
          <w:sz w:val="18"/>
        </w:rPr>
        <w:t xml:space="preserve">Creado por </w:t>
      </w:r>
      <w:r w:rsidR="0027464C">
        <w:rPr>
          <w:rFonts w:ascii="Arial" w:hAnsi="Arial"/>
          <w:b w:val="0"/>
          <w:sz w:val="18"/>
        </w:rPr>
        <w:t xml:space="preserve">Shinji Mikami, responsable de la influyente serie </w:t>
      </w:r>
      <w:proofErr w:type="spellStart"/>
      <w:r w:rsidR="0027464C" w:rsidRPr="000F45E1">
        <w:rPr>
          <w:rFonts w:ascii="Arial" w:hAnsi="Arial"/>
          <w:b w:val="0"/>
          <w:i/>
          <w:sz w:val="18"/>
        </w:rPr>
        <w:t>Resident</w:t>
      </w:r>
      <w:proofErr w:type="spellEnd"/>
      <w:r w:rsidR="0027464C" w:rsidRPr="000F45E1">
        <w:rPr>
          <w:rFonts w:ascii="Arial" w:hAnsi="Arial"/>
          <w:b w:val="0"/>
          <w:i/>
          <w:sz w:val="18"/>
        </w:rPr>
        <w:t xml:space="preserve"> </w:t>
      </w:r>
      <w:proofErr w:type="spellStart"/>
      <w:r w:rsidR="0027464C" w:rsidRPr="000F45E1">
        <w:rPr>
          <w:rFonts w:ascii="Arial" w:hAnsi="Arial"/>
          <w:b w:val="0"/>
          <w:i/>
          <w:sz w:val="18"/>
        </w:rPr>
        <w:t>Evil</w:t>
      </w:r>
      <w:proofErr w:type="spellEnd"/>
      <w:r w:rsidR="0027464C">
        <w:rPr>
          <w:rFonts w:ascii="Arial" w:hAnsi="Arial"/>
          <w:b w:val="0"/>
          <w:sz w:val="18"/>
        </w:rPr>
        <w:t xml:space="preserve">, y </w:t>
      </w:r>
      <w:r>
        <w:rPr>
          <w:rFonts w:ascii="Arial" w:hAnsi="Arial"/>
          <w:b w:val="0"/>
          <w:sz w:val="18"/>
        </w:rPr>
        <w:t>desarrollado con</w:t>
      </w:r>
      <w:r w:rsidR="0027464C">
        <w:rPr>
          <w:rFonts w:ascii="Arial" w:hAnsi="Arial"/>
          <w:b w:val="0"/>
          <w:sz w:val="18"/>
        </w:rPr>
        <w:t xml:space="preserve"> el </w:t>
      </w:r>
      <w:r>
        <w:rPr>
          <w:rFonts w:ascii="Arial" w:hAnsi="Arial"/>
          <w:b w:val="0"/>
          <w:sz w:val="18"/>
        </w:rPr>
        <w:t>talento del</w:t>
      </w:r>
      <w:r w:rsidR="0027464C">
        <w:rPr>
          <w:rFonts w:ascii="Arial" w:hAnsi="Arial"/>
          <w:b w:val="0"/>
          <w:sz w:val="18"/>
        </w:rPr>
        <w:t xml:space="preserve"> equipo de Tango </w:t>
      </w:r>
      <w:proofErr w:type="spellStart"/>
      <w:r w:rsidR="0027464C">
        <w:rPr>
          <w:rFonts w:ascii="Arial" w:hAnsi="Arial"/>
          <w:b w:val="0"/>
          <w:sz w:val="18"/>
        </w:rPr>
        <w:t>Gameworks</w:t>
      </w:r>
      <w:proofErr w:type="spellEnd"/>
      <w:r>
        <w:rPr>
          <w:rFonts w:ascii="Arial" w:hAnsi="Arial"/>
          <w:b w:val="0"/>
          <w:sz w:val="18"/>
        </w:rPr>
        <w:t xml:space="preserve">, </w:t>
      </w:r>
      <w:proofErr w:type="spellStart"/>
      <w:r>
        <w:rPr>
          <w:rFonts w:ascii="Arial" w:hAnsi="Arial"/>
          <w:i/>
          <w:sz w:val="18"/>
        </w:rPr>
        <w:t>The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Evil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Within</w:t>
      </w:r>
      <w:proofErr w:type="spellEnd"/>
      <w:r w:rsidR="0027464C">
        <w:rPr>
          <w:rFonts w:ascii="Arial" w:hAnsi="Arial"/>
          <w:b w:val="0"/>
          <w:sz w:val="18"/>
        </w:rPr>
        <w:t xml:space="preserve"> abraza la esencia más pura del género del </w:t>
      </w:r>
      <w:r w:rsidR="0027464C" w:rsidRPr="004E72B1">
        <w:rPr>
          <w:rFonts w:ascii="Arial" w:hAnsi="Arial"/>
          <w:b w:val="0"/>
          <w:i/>
          <w:sz w:val="18"/>
        </w:rPr>
        <w:t>survival horror</w:t>
      </w:r>
      <w:r w:rsidR="0027464C">
        <w:rPr>
          <w:rFonts w:ascii="Arial" w:hAnsi="Arial"/>
          <w:b w:val="0"/>
          <w:sz w:val="18"/>
        </w:rPr>
        <w:t xml:space="preserve">. Adéntrate en una realidad </w:t>
      </w:r>
      <w:r w:rsidR="00501EAA">
        <w:rPr>
          <w:rFonts w:ascii="Arial" w:hAnsi="Arial"/>
          <w:b w:val="0"/>
          <w:sz w:val="18"/>
        </w:rPr>
        <w:t>perturbadora</w:t>
      </w:r>
      <w:r w:rsidR="0027464C">
        <w:rPr>
          <w:rFonts w:ascii="Arial" w:hAnsi="Arial"/>
          <w:b w:val="0"/>
          <w:sz w:val="18"/>
        </w:rPr>
        <w:t xml:space="preserve"> mientras intentas liberarte de retorcidas maquinaciones que solo podrían existir en los mundos más terroríficos. Enfréntate a </w:t>
      </w:r>
      <w:r w:rsidR="00501EAA">
        <w:rPr>
          <w:rFonts w:ascii="Arial" w:hAnsi="Arial"/>
          <w:b w:val="0"/>
          <w:sz w:val="18"/>
        </w:rPr>
        <w:t xml:space="preserve">malvadas </w:t>
      </w:r>
      <w:r w:rsidR="0027464C">
        <w:rPr>
          <w:rFonts w:ascii="Arial" w:hAnsi="Arial"/>
          <w:b w:val="0"/>
          <w:sz w:val="18"/>
        </w:rPr>
        <w:t xml:space="preserve">criaturas y experimenta el auténtico terror, </w:t>
      </w:r>
      <w:r w:rsidR="00D67B84">
        <w:rPr>
          <w:rFonts w:ascii="Arial" w:hAnsi="Arial"/>
          <w:b w:val="0"/>
          <w:sz w:val="18"/>
        </w:rPr>
        <w:t xml:space="preserve">todo ellos </w:t>
      </w:r>
      <w:r w:rsidR="0027464C">
        <w:rPr>
          <w:rFonts w:ascii="Arial" w:hAnsi="Arial"/>
          <w:b w:val="0"/>
          <w:sz w:val="18"/>
        </w:rPr>
        <w:t xml:space="preserve">amplificado por una iluminación y animación </w:t>
      </w:r>
      <w:proofErr w:type="gramStart"/>
      <w:r w:rsidR="0027464C">
        <w:rPr>
          <w:rFonts w:ascii="Arial" w:hAnsi="Arial"/>
          <w:b w:val="0"/>
          <w:sz w:val="18"/>
        </w:rPr>
        <w:t>vanguardistas</w:t>
      </w:r>
      <w:proofErr w:type="gramEnd"/>
      <w:r w:rsidR="0027464C">
        <w:rPr>
          <w:rFonts w:ascii="Arial" w:hAnsi="Arial"/>
          <w:b w:val="0"/>
          <w:sz w:val="18"/>
        </w:rPr>
        <w:t xml:space="preserve"> gracias a </w:t>
      </w:r>
      <w:r w:rsidR="000F45E1">
        <w:rPr>
          <w:rFonts w:ascii="Arial" w:hAnsi="Arial"/>
          <w:b w:val="0"/>
          <w:sz w:val="18"/>
        </w:rPr>
        <w:t>una</w:t>
      </w:r>
      <w:r w:rsidR="0027464C">
        <w:rPr>
          <w:rFonts w:ascii="Arial" w:hAnsi="Arial"/>
          <w:b w:val="0"/>
          <w:sz w:val="18"/>
        </w:rPr>
        <w:t xml:space="preserve"> versión </w:t>
      </w:r>
      <w:r>
        <w:rPr>
          <w:rFonts w:ascii="Arial" w:hAnsi="Arial"/>
          <w:b w:val="0"/>
          <w:sz w:val="18"/>
        </w:rPr>
        <w:t xml:space="preserve">personalizada </w:t>
      </w:r>
      <w:r w:rsidR="0027464C">
        <w:rPr>
          <w:rFonts w:ascii="Arial" w:hAnsi="Arial"/>
          <w:b w:val="0"/>
          <w:sz w:val="18"/>
        </w:rPr>
        <w:t xml:space="preserve">del motor id </w:t>
      </w:r>
      <w:proofErr w:type="spellStart"/>
      <w:r w:rsidR="0027464C">
        <w:rPr>
          <w:rFonts w:ascii="Arial" w:hAnsi="Arial"/>
          <w:b w:val="0"/>
          <w:sz w:val="18"/>
        </w:rPr>
        <w:t>Tech</w:t>
      </w:r>
      <w:proofErr w:type="spellEnd"/>
      <w:r w:rsidR="0027464C">
        <w:rPr>
          <w:rFonts w:ascii="Arial" w:hAnsi="Arial"/>
          <w:b w:val="0"/>
          <w:sz w:val="18"/>
        </w:rPr>
        <w:t xml:space="preserve"> 5. </w:t>
      </w:r>
    </w:p>
    <w:p w:rsidR="006F1303" w:rsidRPr="0072403E" w:rsidRDefault="006F1303" w:rsidP="0072403E">
      <w:pPr>
        <w:pStyle w:val="BodyText"/>
        <w:rPr>
          <w:rFonts w:ascii="Arial" w:hAnsi="Arial" w:cs="Arial"/>
          <w:smallCaps/>
          <w:spacing w:val="4"/>
          <w:sz w:val="20"/>
          <w:szCs w:val="20"/>
        </w:rPr>
      </w:pPr>
    </w:p>
    <w:p w:rsidR="0027464C" w:rsidRPr="0072403E" w:rsidRDefault="008B17E4" w:rsidP="0072403E">
      <w:pPr>
        <w:pStyle w:val="BodyText"/>
        <w:ind w:left="1800" w:hanging="1800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/>
          <w:smallCaps/>
          <w:spacing w:val="4"/>
          <w:sz w:val="20"/>
        </w:rPr>
        <w:t>Historia</w:t>
      </w:r>
      <w:r>
        <w:rPr>
          <w:rFonts w:ascii="Arial" w:hAnsi="Arial"/>
          <w:smallCaps/>
          <w:spacing w:val="4"/>
          <w:sz w:val="18"/>
        </w:rPr>
        <w:t xml:space="preserve">:                 </w:t>
      </w:r>
      <w:r>
        <w:rPr>
          <w:rFonts w:ascii="Arial" w:hAnsi="Arial"/>
          <w:b w:val="0"/>
          <w:sz w:val="18"/>
        </w:rPr>
        <w:t> </w:t>
      </w:r>
    </w:p>
    <w:p w:rsidR="0072403E" w:rsidRPr="0072403E" w:rsidRDefault="00E034D8" w:rsidP="0072403E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Durante la inspección de </w:t>
      </w:r>
      <w:r w:rsidR="0072403E">
        <w:rPr>
          <w:rFonts w:ascii="Arial" w:hAnsi="Arial"/>
          <w:sz w:val="18"/>
        </w:rPr>
        <w:t xml:space="preserve">la escena de un </w:t>
      </w:r>
      <w:r w:rsidR="004E72B1">
        <w:rPr>
          <w:rFonts w:ascii="Arial" w:hAnsi="Arial"/>
          <w:sz w:val="18"/>
        </w:rPr>
        <w:t>terrible</w:t>
      </w:r>
      <w:r w:rsidR="0072403E">
        <w:rPr>
          <w:rFonts w:ascii="Arial" w:hAnsi="Arial"/>
          <w:sz w:val="18"/>
        </w:rPr>
        <w:t xml:space="preserve"> asesinato en masa, el inspector Sebasti</w:t>
      </w:r>
      <w:r w:rsidR="000F45E1">
        <w:rPr>
          <w:rFonts w:ascii="Arial" w:hAnsi="Arial"/>
          <w:sz w:val="18"/>
        </w:rPr>
        <w:t>á</w:t>
      </w:r>
      <w:r w:rsidR="0072403E">
        <w:rPr>
          <w:rFonts w:ascii="Arial" w:hAnsi="Arial"/>
          <w:sz w:val="18"/>
        </w:rPr>
        <w:t xml:space="preserve">n Castellanos y sus colegas se encuentran con una misteriosa y poderosa fuerza. Tras presenciar la matanza de </w:t>
      </w:r>
      <w:r w:rsidR="00501EAA">
        <w:rPr>
          <w:rFonts w:ascii="Arial" w:hAnsi="Arial"/>
          <w:sz w:val="18"/>
        </w:rPr>
        <w:t>sus compañeros</w:t>
      </w:r>
      <w:r w:rsidR="0072403E">
        <w:rPr>
          <w:rFonts w:ascii="Arial" w:hAnsi="Arial"/>
          <w:sz w:val="18"/>
        </w:rPr>
        <w:t>, Sebasti</w:t>
      </w:r>
      <w:r w:rsidR="000F45E1">
        <w:rPr>
          <w:rFonts w:ascii="Arial" w:hAnsi="Arial"/>
          <w:sz w:val="18"/>
        </w:rPr>
        <w:t>á</w:t>
      </w:r>
      <w:r w:rsidR="0072403E">
        <w:rPr>
          <w:rFonts w:ascii="Arial" w:hAnsi="Arial"/>
          <w:sz w:val="18"/>
        </w:rPr>
        <w:t xml:space="preserve">n cae en una emboscada y pierde el conocimiento. Al despertar, se encuentra </w:t>
      </w:r>
      <w:r w:rsidR="000F45E1">
        <w:rPr>
          <w:rFonts w:ascii="Arial" w:hAnsi="Arial"/>
          <w:sz w:val="18"/>
        </w:rPr>
        <w:t>dentro de</w:t>
      </w:r>
      <w:r w:rsidR="0072403E">
        <w:rPr>
          <w:rFonts w:ascii="Arial" w:hAnsi="Arial"/>
          <w:sz w:val="18"/>
        </w:rPr>
        <w:t xml:space="preserve"> un mundo sobrecogedor y desquiciado </w:t>
      </w:r>
      <w:r w:rsidR="000F45E1">
        <w:rPr>
          <w:rFonts w:ascii="Arial" w:hAnsi="Arial"/>
          <w:sz w:val="18"/>
        </w:rPr>
        <w:t>en</w:t>
      </w:r>
      <w:r w:rsidR="0072403E">
        <w:rPr>
          <w:rFonts w:ascii="Arial" w:hAnsi="Arial"/>
          <w:sz w:val="18"/>
        </w:rPr>
        <w:t xml:space="preserve"> el </w:t>
      </w:r>
      <w:r w:rsidR="00D73FA0">
        <w:rPr>
          <w:rFonts w:ascii="Arial" w:hAnsi="Arial"/>
          <w:sz w:val="18"/>
        </w:rPr>
        <w:t xml:space="preserve">que </w:t>
      </w:r>
      <w:r>
        <w:rPr>
          <w:rFonts w:ascii="Arial" w:hAnsi="Arial"/>
          <w:sz w:val="18"/>
        </w:rPr>
        <w:t>espantoso</w:t>
      </w:r>
      <w:r w:rsidR="000F45E1">
        <w:rPr>
          <w:rFonts w:ascii="Arial" w:hAnsi="Arial"/>
          <w:sz w:val="18"/>
        </w:rPr>
        <w:t xml:space="preserve">s </w:t>
      </w:r>
      <w:r w:rsidR="000C7F49">
        <w:rPr>
          <w:rFonts w:ascii="Arial" w:hAnsi="Arial"/>
          <w:sz w:val="18"/>
        </w:rPr>
        <w:t>seres</w:t>
      </w:r>
      <w:r w:rsidR="0072403E">
        <w:rPr>
          <w:rFonts w:ascii="Arial" w:hAnsi="Arial"/>
          <w:sz w:val="18"/>
        </w:rPr>
        <w:t xml:space="preserve"> </w:t>
      </w:r>
      <w:r w:rsidR="00D73FA0">
        <w:rPr>
          <w:rFonts w:ascii="Arial" w:hAnsi="Arial"/>
          <w:sz w:val="18"/>
        </w:rPr>
        <w:t xml:space="preserve">vagan </w:t>
      </w:r>
      <w:r w:rsidR="0072403E">
        <w:rPr>
          <w:rFonts w:ascii="Arial" w:hAnsi="Arial"/>
          <w:sz w:val="18"/>
        </w:rPr>
        <w:t xml:space="preserve">entre los cadáveres. </w:t>
      </w:r>
    </w:p>
    <w:p w:rsidR="0072403E" w:rsidRPr="0072403E" w:rsidRDefault="00501EAA" w:rsidP="0072403E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Sebastián se embarcará en un viaje aterrador para descubrir el origen de estas fuerzas del mal</w:t>
      </w:r>
      <w:r w:rsidR="00E034D8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y deberá enfrentarse a </w:t>
      </w:r>
      <w:r w:rsidR="0072403E">
        <w:rPr>
          <w:rFonts w:ascii="Arial" w:hAnsi="Arial"/>
          <w:sz w:val="18"/>
        </w:rPr>
        <w:t>un terror inimaginable</w:t>
      </w:r>
      <w:r>
        <w:rPr>
          <w:rFonts w:ascii="Arial" w:hAnsi="Arial"/>
          <w:sz w:val="18"/>
        </w:rPr>
        <w:t xml:space="preserve"> con </w:t>
      </w:r>
      <w:r w:rsidR="00D73FA0">
        <w:rPr>
          <w:rFonts w:ascii="Arial" w:hAnsi="Arial"/>
          <w:sz w:val="18"/>
        </w:rPr>
        <w:t>un único objetivo</w:t>
      </w:r>
      <w:r w:rsidR="0072403E">
        <w:rPr>
          <w:rFonts w:ascii="Arial" w:hAnsi="Arial"/>
          <w:sz w:val="18"/>
        </w:rPr>
        <w:t xml:space="preserve">: sobrevivir. </w:t>
      </w:r>
    </w:p>
    <w:p w:rsidR="008B17E4" w:rsidRPr="007A2C90" w:rsidRDefault="008B17E4" w:rsidP="008B17E4">
      <w:pPr>
        <w:tabs>
          <w:tab w:val="left" w:pos="1800"/>
        </w:tabs>
        <w:rPr>
          <w:rFonts w:ascii="Arial" w:hAnsi="Arial" w:cs="Arial"/>
          <w:b/>
          <w:bCs/>
          <w:smallCaps/>
          <w:spacing w:val="4"/>
          <w:sz w:val="16"/>
          <w:szCs w:val="16"/>
        </w:rPr>
      </w:pPr>
      <w:r>
        <w:rPr>
          <w:rFonts w:ascii="Arial" w:hAnsi="Arial"/>
          <w:b/>
          <w:smallCaps/>
          <w:spacing w:val="4"/>
          <w:sz w:val="20"/>
        </w:rPr>
        <w:t>Características destacadas:</w:t>
      </w:r>
      <w:r>
        <w:rPr>
          <w:rFonts w:ascii="Arial" w:hAnsi="Arial" w:cs="Arial"/>
          <w:b/>
          <w:bCs/>
          <w:smallCaps/>
          <w:spacing w:val="4"/>
          <w:sz w:val="20"/>
          <w:szCs w:val="20"/>
        </w:rPr>
        <w:br/>
      </w:r>
    </w:p>
    <w:p w:rsidR="008B17E4" w:rsidRPr="00055FC3" w:rsidRDefault="008B17E4" w:rsidP="008B17E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 xml:space="preserve">El regreso del </w:t>
      </w:r>
      <w:r w:rsidRPr="00D73FA0">
        <w:rPr>
          <w:rFonts w:ascii="Arial" w:hAnsi="Arial"/>
          <w:b/>
          <w:i/>
          <w:sz w:val="18"/>
        </w:rPr>
        <w:t>survival horror</w:t>
      </w:r>
      <w:r>
        <w:rPr>
          <w:rFonts w:ascii="Arial" w:hAnsi="Arial"/>
          <w:b/>
          <w:sz w:val="18"/>
        </w:rPr>
        <w:t xml:space="preserve"> más puro</w:t>
      </w:r>
    </w:p>
    <w:p w:rsidR="00A77618" w:rsidRPr="006F1303" w:rsidRDefault="008B17E4" w:rsidP="00D348BF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/>
          <w:color w:val="000000" w:themeColor="text1"/>
          <w:sz w:val="18"/>
        </w:rPr>
        <w:t>Shinji Mikami,</w:t>
      </w:r>
      <w:r w:rsidR="000C7F49" w:rsidRPr="000C7F49">
        <w:rPr>
          <w:rFonts w:ascii="Arial" w:hAnsi="Arial"/>
          <w:color w:val="000000" w:themeColor="text1"/>
          <w:sz w:val="18"/>
        </w:rPr>
        <w:t xml:space="preserve"> </w:t>
      </w:r>
      <w:r w:rsidR="000C7F49">
        <w:rPr>
          <w:rFonts w:ascii="Arial" w:hAnsi="Arial"/>
          <w:color w:val="000000" w:themeColor="text1"/>
          <w:sz w:val="18"/>
        </w:rPr>
        <w:t xml:space="preserve">el padre del </w:t>
      </w:r>
      <w:proofErr w:type="spellStart"/>
      <w:r w:rsidR="000C7F49" w:rsidRPr="00D73FA0">
        <w:rPr>
          <w:rFonts w:ascii="Arial" w:hAnsi="Arial"/>
          <w:i/>
          <w:color w:val="000000" w:themeColor="text1"/>
          <w:sz w:val="18"/>
        </w:rPr>
        <w:t>survival</w:t>
      </w:r>
      <w:proofErr w:type="spellEnd"/>
      <w:r w:rsidR="000C7F49" w:rsidRPr="00D73FA0">
        <w:rPr>
          <w:rFonts w:ascii="Arial" w:hAnsi="Arial"/>
          <w:i/>
          <w:color w:val="000000" w:themeColor="text1"/>
          <w:sz w:val="18"/>
        </w:rPr>
        <w:t xml:space="preserve"> horror</w:t>
      </w:r>
      <w:r w:rsidR="000C7F49">
        <w:rPr>
          <w:rFonts w:ascii="Arial" w:hAnsi="Arial"/>
          <w:i/>
          <w:color w:val="000000" w:themeColor="text1"/>
          <w:sz w:val="18"/>
        </w:rPr>
        <w:t>,</w:t>
      </w:r>
      <w:r>
        <w:rPr>
          <w:rFonts w:ascii="Arial" w:hAnsi="Arial"/>
          <w:color w:val="000000" w:themeColor="text1"/>
          <w:sz w:val="18"/>
        </w:rPr>
        <w:t xml:space="preserve"> vuelve para dirigir un nuevo y escalofriante juego </w:t>
      </w:r>
      <w:r w:rsidR="00E034D8">
        <w:rPr>
          <w:rFonts w:ascii="Arial" w:hAnsi="Arial"/>
          <w:color w:val="000000" w:themeColor="text1"/>
          <w:sz w:val="18"/>
        </w:rPr>
        <w:t>con</w:t>
      </w:r>
      <w:r>
        <w:rPr>
          <w:rFonts w:ascii="Arial" w:hAnsi="Arial"/>
          <w:color w:val="000000" w:themeColor="text1"/>
          <w:sz w:val="18"/>
        </w:rPr>
        <w:t xml:space="preserve"> una narrativa inquietante. </w:t>
      </w:r>
      <w:r w:rsidR="00A77618">
        <w:rPr>
          <w:rFonts w:ascii="Arial" w:hAnsi="Arial"/>
          <w:color w:val="000000" w:themeColor="text1"/>
          <w:sz w:val="18"/>
        </w:rPr>
        <w:t xml:space="preserve">La tensión y la ansiedad irán en aumento </w:t>
      </w:r>
      <w:r w:rsidR="00D73FA0">
        <w:rPr>
          <w:rFonts w:ascii="Arial" w:hAnsi="Arial"/>
          <w:color w:val="000000" w:themeColor="text1"/>
          <w:sz w:val="18"/>
        </w:rPr>
        <w:t>a medida que</w:t>
      </w:r>
      <w:r w:rsidR="00A77618">
        <w:rPr>
          <w:rFonts w:ascii="Arial" w:hAnsi="Arial"/>
          <w:color w:val="000000" w:themeColor="text1"/>
          <w:sz w:val="18"/>
        </w:rPr>
        <w:t xml:space="preserve"> explor</w:t>
      </w:r>
      <w:r w:rsidR="00D73FA0">
        <w:rPr>
          <w:rFonts w:ascii="Arial" w:hAnsi="Arial"/>
          <w:color w:val="000000" w:themeColor="text1"/>
          <w:sz w:val="18"/>
        </w:rPr>
        <w:t>e</w:t>
      </w:r>
      <w:r w:rsidR="00A77618">
        <w:rPr>
          <w:rFonts w:ascii="Arial" w:hAnsi="Arial"/>
          <w:color w:val="000000" w:themeColor="text1"/>
          <w:sz w:val="18"/>
        </w:rPr>
        <w:t xml:space="preserve">s </w:t>
      </w:r>
      <w:r w:rsidR="00D73FA0">
        <w:rPr>
          <w:rFonts w:ascii="Arial" w:hAnsi="Arial"/>
          <w:color w:val="000000" w:themeColor="text1"/>
          <w:sz w:val="18"/>
        </w:rPr>
        <w:t>este</w:t>
      </w:r>
      <w:r w:rsidR="00A77618">
        <w:rPr>
          <w:rFonts w:ascii="Arial" w:hAnsi="Arial"/>
          <w:color w:val="000000" w:themeColor="text1"/>
          <w:sz w:val="18"/>
        </w:rPr>
        <w:t xml:space="preserve"> mundo </w:t>
      </w:r>
      <w:r w:rsidR="00E034D8">
        <w:rPr>
          <w:rFonts w:ascii="Arial" w:hAnsi="Arial"/>
          <w:color w:val="000000" w:themeColor="text1"/>
          <w:sz w:val="18"/>
        </w:rPr>
        <w:t>de tormento</w:t>
      </w:r>
      <w:r w:rsidR="00A77618">
        <w:rPr>
          <w:rFonts w:ascii="Arial" w:hAnsi="Arial"/>
          <w:color w:val="000000" w:themeColor="text1"/>
          <w:sz w:val="18"/>
        </w:rPr>
        <w:t>. Contarás con recursos limitados para luchar por tu supervivencia y llegarás a pasar auténtico pánico en esta mezcla perfecta de acción</w:t>
      </w:r>
      <w:r w:rsidR="00E034D8">
        <w:rPr>
          <w:rFonts w:ascii="Arial" w:hAnsi="Arial"/>
          <w:color w:val="000000" w:themeColor="text1"/>
          <w:sz w:val="18"/>
        </w:rPr>
        <w:t xml:space="preserve"> y terror</w:t>
      </w:r>
      <w:r w:rsidR="00A77618">
        <w:rPr>
          <w:rFonts w:ascii="Arial" w:hAnsi="Arial"/>
          <w:color w:val="000000" w:themeColor="text1"/>
          <w:sz w:val="18"/>
        </w:rPr>
        <w:t>.</w:t>
      </w:r>
    </w:p>
    <w:p w:rsidR="00A77618" w:rsidRPr="006F1303" w:rsidRDefault="00A77618" w:rsidP="00D348BF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8B17E4" w:rsidRPr="006F1303" w:rsidRDefault="008B17E4" w:rsidP="006F1303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/>
          <w:b/>
          <w:color w:val="000000" w:themeColor="text1"/>
          <w:sz w:val="18"/>
        </w:rPr>
        <w:t xml:space="preserve">Trampas brutales y criaturas </w:t>
      </w:r>
      <w:r w:rsidR="007D3AEE">
        <w:rPr>
          <w:rFonts w:ascii="Arial" w:hAnsi="Arial"/>
          <w:b/>
          <w:color w:val="000000" w:themeColor="text1"/>
          <w:sz w:val="18"/>
        </w:rPr>
        <w:t>perversas</w:t>
      </w:r>
    </w:p>
    <w:p w:rsidR="00BB6D25" w:rsidRDefault="007D3AEE" w:rsidP="006F1303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/>
          <w:color w:val="000000" w:themeColor="text1"/>
          <w:sz w:val="18"/>
        </w:rPr>
        <w:t>H</w:t>
      </w:r>
      <w:r w:rsidR="008B17E4">
        <w:rPr>
          <w:rFonts w:ascii="Arial" w:hAnsi="Arial"/>
          <w:color w:val="000000" w:themeColor="text1"/>
          <w:sz w:val="18"/>
        </w:rPr>
        <w:t xml:space="preserve">orrores impensables, crueles trampas y </w:t>
      </w:r>
      <w:r>
        <w:rPr>
          <w:rFonts w:ascii="Arial" w:hAnsi="Arial"/>
          <w:color w:val="000000" w:themeColor="text1"/>
          <w:sz w:val="18"/>
        </w:rPr>
        <w:t>artilugios</w:t>
      </w:r>
      <w:r w:rsidR="008B17E4">
        <w:rPr>
          <w:rFonts w:ascii="Arial" w:hAnsi="Arial"/>
          <w:color w:val="000000" w:themeColor="text1"/>
          <w:sz w:val="18"/>
        </w:rPr>
        <w:t xml:space="preserve"> diabólicos </w:t>
      </w:r>
      <w:r>
        <w:rPr>
          <w:rFonts w:ascii="Arial" w:hAnsi="Arial"/>
          <w:color w:val="000000" w:themeColor="text1"/>
          <w:sz w:val="18"/>
        </w:rPr>
        <w:t xml:space="preserve">amenazarán tu supervivencia y, </w:t>
      </w:r>
      <w:r w:rsidR="008B17E4">
        <w:rPr>
          <w:rFonts w:ascii="Arial" w:hAnsi="Arial"/>
          <w:color w:val="000000" w:themeColor="text1"/>
          <w:sz w:val="18"/>
        </w:rPr>
        <w:t>contra todo pronóstico</w:t>
      </w:r>
      <w:r>
        <w:rPr>
          <w:rFonts w:ascii="Arial" w:hAnsi="Arial"/>
          <w:color w:val="000000" w:themeColor="text1"/>
          <w:sz w:val="18"/>
        </w:rPr>
        <w:t>, deberás combatir el mal usando sus propias armas</w:t>
      </w:r>
      <w:r w:rsidR="009B41E8">
        <w:rPr>
          <w:rFonts w:ascii="Arial" w:hAnsi="Arial"/>
          <w:color w:val="000000" w:themeColor="text1"/>
          <w:sz w:val="18"/>
        </w:rPr>
        <w:t xml:space="preserve">. Los mismos inventos diabólicos diseñados para acabar con tu vida de la forma más espeluznante te ayudarán a </w:t>
      </w:r>
      <w:r w:rsidR="000C7F49">
        <w:rPr>
          <w:rFonts w:ascii="Arial" w:hAnsi="Arial"/>
          <w:color w:val="000000" w:themeColor="text1"/>
          <w:sz w:val="18"/>
        </w:rPr>
        <w:t>eliminar</w:t>
      </w:r>
      <w:r w:rsidR="009B41E8">
        <w:rPr>
          <w:rFonts w:ascii="Arial" w:hAnsi="Arial"/>
          <w:color w:val="000000" w:themeColor="text1"/>
          <w:sz w:val="18"/>
        </w:rPr>
        <w:t xml:space="preserve"> las hordas de temibles </w:t>
      </w:r>
      <w:r w:rsidR="000F45E1">
        <w:rPr>
          <w:rFonts w:ascii="Arial" w:hAnsi="Arial"/>
          <w:color w:val="000000" w:themeColor="text1"/>
          <w:sz w:val="18"/>
        </w:rPr>
        <w:t xml:space="preserve">y letales </w:t>
      </w:r>
      <w:r w:rsidR="009B41E8">
        <w:rPr>
          <w:rFonts w:ascii="Arial" w:hAnsi="Arial"/>
          <w:color w:val="000000" w:themeColor="text1"/>
          <w:sz w:val="18"/>
        </w:rPr>
        <w:t>criaturas</w:t>
      </w:r>
      <w:r w:rsidR="008B17E4">
        <w:rPr>
          <w:rFonts w:ascii="Arial" w:hAnsi="Arial"/>
          <w:color w:val="000000" w:themeColor="text1"/>
          <w:sz w:val="18"/>
        </w:rPr>
        <w:t>.</w:t>
      </w:r>
    </w:p>
    <w:p w:rsidR="008B17E4" w:rsidRPr="006F1303" w:rsidRDefault="008B17E4" w:rsidP="006F1303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236F39" w:rsidRPr="006F1303" w:rsidRDefault="00236F39" w:rsidP="006F1303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/>
          <w:b/>
          <w:color w:val="000000" w:themeColor="text1"/>
          <w:sz w:val="18"/>
        </w:rPr>
        <w:t>Amenazas desconocidas en un mundo incierto</w:t>
      </w:r>
    </w:p>
    <w:p w:rsidR="00236F39" w:rsidRPr="006F1303" w:rsidRDefault="000C7F49" w:rsidP="006F1303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/>
          <w:color w:val="000000" w:themeColor="text1"/>
          <w:sz w:val="18"/>
        </w:rPr>
        <w:t xml:space="preserve">El miedo más perverso y misterioso </w:t>
      </w:r>
      <w:r w:rsidR="00236F39">
        <w:rPr>
          <w:rFonts w:ascii="Arial" w:hAnsi="Arial"/>
          <w:color w:val="000000" w:themeColor="text1"/>
          <w:sz w:val="18"/>
        </w:rPr>
        <w:t xml:space="preserve">acecha en un mundo que se </w:t>
      </w:r>
      <w:r w:rsidR="00754F82">
        <w:rPr>
          <w:rFonts w:ascii="Arial" w:hAnsi="Arial"/>
          <w:color w:val="000000" w:themeColor="text1"/>
          <w:sz w:val="18"/>
        </w:rPr>
        <w:t xml:space="preserve">transforma y se </w:t>
      </w:r>
      <w:r w:rsidR="00236F39">
        <w:rPr>
          <w:rFonts w:ascii="Arial" w:hAnsi="Arial"/>
          <w:color w:val="000000" w:themeColor="text1"/>
          <w:sz w:val="18"/>
        </w:rPr>
        <w:t xml:space="preserve">retuerce a tu alrededor. Pasillos, paredes, puertas y edificios enteros </w:t>
      </w:r>
      <w:r w:rsidR="009B41E8">
        <w:rPr>
          <w:rFonts w:ascii="Arial" w:hAnsi="Arial"/>
          <w:color w:val="000000" w:themeColor="text1"/>
          <w:sz w:val="18"/>
        </w:rPr>
        <w:t>van cambiando</w:t>
      </w:r>
      <w:r w:rsidR="00236F39">
        <w:rPr>
          <w:rFonts w:ascii="Arial" w:hAnsi="Arial"/>
          <w:color w:val="000000" w:themeColor="text1"/>
          <w:sz w:val="18"/>
        </w:rPr>
        <w:t xml:space="preserve"> </w:t>
      </w:r>
      <w:r w:rsidR="009B41E8">
        <w:rPr>
          <w:rFonts w:ascii="Arial" w:hAnsi="Arial"/>
          <w:color w:val="000000" w:themeColor="text1"/>
          <w:sz w:val="18"/>
        </w:rPr>
        <w:t xml:space="preserve">a tu paso </w:t>
      </w:r>
      <w:r w:rsidR="00236F39">
        <w:rPr>
          <w:rFonts w:ascii="Arial" w:hAnsi="Arial"/>
          <w:color w:val="000000" w:themeColor="text1"/>
          <w:sz w:val="18"/>
        </w:rPr>
        <w:t>en tiempo real para apresar</w:t>
      </w:r>
      <w:r w:rsidR="009B41E8">
        <w:rPr>
          <w:rFonts w:ascii="Arial" w:hAnsi="Arial"/>
          <w:color w:val="000000" w:themeColor="text1"/>
          <w:sz w:val="18"/>
        </w:rPr>
        <w:t>te</w:t>
      </w:r>
      <w:r w:rsidR="00236F39">
        <w:rPr>
          <w:rFonts w:ascii="Arial" w:hAnsi="Arial"/>
          <w:color w:val="000000" w:themeColor="text1"/>
          <w:sz w:val="18"/>
        </w:rPr>
        <w:t xml:space="preserve"> en una realidad en la que las amenazas pueden aparecer en cualquier momento</w:t>
      </w:r>
      <w:r>
        <w:rPr>
          <w:rFonts w:ascii="Arial" w:hAnsi="Arial"/>
          <w:color w:val="000000" w:themeColor="text1"/>
          <w:sz w:val="18"/>
        </w:rPr>
        <w:t>…</w:t>
      </w:r>
      <w:r w:rsidR="00236F39">
        <w:rPr>
          <w:rFonts w:ascii="Arial" w:hAnsi="Arial"/>
          <w:color w:val="000000" w:themeColor="text1"/>
          <w:sz w:val="18"/>
        </w:rPr>
        <w:t xml:space="preserve"> y desde cualquier </w:t>
      </w:r>
      <w:r w:rsidR="009B41E8">
        <w:rPr>
          <w:rFonts w:ascii="Arial" w:hAnsi="Arial"/>
          <w:color w:val="000000" w:themeColor="text1"/>
          <w:sz w:val="18"/>
        </w:rPr>
        <w:t>lugar</w:t>
      </w:r>
      <w:r w:rsidR="00236F39">
        <w:rPr>
          <w:rFonts w:ascii="Arial" w:hAnsi="Arial"/>
          <w:color w:val="000000" w:themeColor="text1"/>
          <w:sz w:val="18"/>
        </w:rPr>
        <w:t>.</w:t>
      </w:r>
    </w:p>
    <w:p w:rsidR="009A4032" w:rsidRPr="006F1303" w:rsidRDefault="009A4032" w:rsidP="006F1303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236F39" w:rsidRPr="006F1303" w:rsidRDefault="00236F39" w:rsidP="006F1303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/>
          <w:b/>
          <w:color w:val="000000" w:themeColor="text1"/>
          <w:sz w:val="18"/>
        </w:rPr>
        <w:t>La nueva cara del terror</w:t>
      </w:r>
    </w:p>
    <w:p w:rsidR="00236F39" w:rsidRPr="006F1303" w:rsidRDefault="00BB6D25" w:rsidP="006F1303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/>
          <w:color w:val="000000" w:themeColor="text1"/>
          <w:sz w:val="18"/>
        </w:rPr>
        <w:lastRenderedPageBreak/>
        <w:t xml:space="preserve">Entornos cuidados al máximo, </w:t>
      </w:r>
      <w:r w:rsidR="000C7F49">
        <w:rPr>
          <w:rFonts w:ascii="Arial" w:hAnsi="Arial"/>
          <w:color w:val="000000" w:themeColor="text1"/>
          <w:sz w:val="18"/>
        </w:rPr>
        <w:t>seres</w:t>
      </w:r>
      <w:r>
        <w:rPr>
          <w:rFonts w:ascii="Arial" w:hAnsi="Arial"/>
          <w:color w:val="000000" w:themeColor="text1"/>
          <w:sz w:val="18"/>
        </w:rPr>
        <w:t xml:space="preserve"> </w:t>
      </w:r>
      <w:r w:rsidR="009B41E8">
        <w:rPr>
          <w:rFonts w:ascii="Arial" w:hAnsi="Arial"/>
          <w:color w:val="000000" w:themeColor="text1"/>
          <w:sz w:val="18"/>
        </w:rPr>
        <w:t>espeluznantes</w:t>
      </w:r>
      <w:r>
        <w:rPr>
          <w:rFonts w:ascii="Arial" w:hAnsi="Arial"/>
          <w:color w:val="000000" w:themeColor="text1"/>
          <w:sz w:val="18"/>
        </w:rPr>
        <w:t xml:space="preserve"> y una historia intrincada se combinan </w:t>
      </w:r>
      <w:r w:rsidR="00D53D81">
        <w:rPr>
          <w:rFonts w:ascii="Arial" w:hAnsi="Arial"/>
          <w:color w:val="000000" w:themeColor="text1"/>
          <w:sz w:val="18"/>
        </w:rPr>
        <w:t xml:space="preserve">perfectamente y te permiten meterte de lleno en este </w:t>
      </w:r>
      <w:r>
        <w:rPr>
          <w:rFonts w:ascii="Arial" w:hAnsi="Arial"/>
          <w:color w:val="000000" w:themeColor="text1"/>
          <w:sz w:val="18"/>
        </w:rPr>
        <w:t xml:space="preserve">mundo que </w:t>
      </w:r>
      <w:r w:rsidR="00D53D81">
        <w:rPr>
          <w:rFonts w:ascii="Arial" w:hAnsi="Arial"/>
          <w:color w:val="000000" w:themeColor="text1"/>
          <w:sz w:val="18"/>
        </w:rPr>
        <w:t xml:space="preserve">te </w:t>
      </w:r>
      <w:r>
        <w:rPr>
          <w:rFonts w:ascii="Arial" w:hAnsi="Arial"/>
          <w:color w:val="000000" w:themeColor="text1"/>
          <w:sz w:val="18"/>
        </w:rPr>
        <w:t xml:space="preserve">llevará a cotas de enorme tensión. Supera el </w:t>
      </w:r>
      <w:r w:rsidR="00D53D81">
        <w:rPr>
          <w:rFonts w:ascii="Arial" w:hAnsi="Arial"/>
          <w:color w:val="000000" w:themeColor="text1"/>
          <w:sz w:val="18"/>
        </w:rPr>
        <w:t xml:space="preserve">terror </w:t>
      </w:r>
      <w:r>
        <w:rPr>
          <w:rFonts w:ascii="Arial" w:hAnsi="Arial"/>
          <w:color w:val="000000" w:themeColor="text1"/>
          <w:sz w:val="18"/>
        </w:rPr>
        <w:t xml:space="preserve">más </w:t>
      </w:r>
      <w:r w:rsidR="00D53D81">
        <w:rPr>
          <w:rFonts w:ascii="Arial" w:hAnsi="Arial"/>
          <w:color w:val="000000" w:themeColor="text1"/>
          <w:sz w:val="18"/>
        </w:rPr>
        <w:t xml:space="preserve">extremo </w:t>
      </w:r>
      <w:r>
        <w:rPr>
          <w:rFonts w:ascii="Arial" w:hAnsi="Arial"/>
          <w:color w:val="000000" w:themeColor="text1"/>
          <w:sz w:val="18"/>
        </w:rPr>
        <w:t>y experimenta sensaciones estremecedoras con</w:t>
      </w:r>
      <w:r>
        <w:rPr>
          <w:rFonts w:ascii="Arial" w:hAnsi="Arial"/>
          <w:i/>
          <w:color w:val="000000" w:themeColor="text1"/>
          <w:sz w:val="18"/>
        </w:rPr>
        <w:t xml:space="preserve"> The Evil Within</w:t>
      </w:r>
      <w:r>
        <w:rPr>
          <w:rFonts w:ascii="Arial" w:hAnsi="Arial"/>
          <w:color w:val="000000" w:themeColor="text1"/>
          <w:sz w:val="18"/>
        </w:rPr>
        <w:t>.</w:t>
      </w:r>
    </w:p>
    <w:p w:rsidR="00236F39" w:rsidRDefault="00236F39" w:rsidP="006F1303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B415F5" w:rsidRPr="003A2910" w:rsidRDefault="00B415F5" w:rsidP="003A2910">
      <w:pPr>
        <w:pStyle w:val="ListParagraph"/>
        <w:spacing w:before="100" w:beforeAutospacing="1" w:after="100" w:afterAutospacing="1"/>
        <w:rPr>
          <w:rFonts w:ascii="Arial" w:hAnsi="Arial"/>
          <w:color w:val="000000" w:themeColor="text1"/>
          <w:sz w:val="18"/>
        </w:rPr>
      </w:pPr>
    </w:p>
    <w:sectPr w:rsidR="00B415F5" w:rsidRPr="003A2910" w:rsidSect="004318B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64C28"/>
    <w:multiLevelType w:val="hybridMultilevel"/>
    <w:tmpl w:val="CA2A4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E4"/>
    <w:rsid w:val="00055FC3"/>
    <w:rsid w:val="00062D2A"/>
    <w:rsid w:val="00071F15"/>
    <w:rsid w:val="000B68FB"/>
    <w:rsid w:val="000C7F49"/>
    <w:rsid w:val="000E5BBB"/>
    <w:rsid w:val="000F0D48"/>
    <w:rsid w:val="000F45E1"/>
    <w:rsid w:val="000F4B59"/>
    <w:rsid w:val="00115E55"/>
    <w:rsid w:val="001564D7"/>
    <w:rsid w:val="0017187B"/>
    <w:rsid w:val="00184ADE"/>
    <w:rsid w:val="001B2C1B"/>
    <w:rsid w:val="00225EBF"/>
    <w:rsid w:val="00235EE6"/>
    <w:rsid w:val="00236F39"/>
    <w:rsid w:val="00266C3F"/>
    <w:rsid w:val="0027464C"/>
    <w:rsid w:val="002A24E4"/>
    <w:rsid w:val="002A56A0"/>
    <w:rsid w:val="002E4C16"/>
    <w:rsid w:val="0031749F"/>
    <w:rsid w:val="0032680A"/>
    <w:rsid w:val="0037382B"/>
    <w:rsid w:val="003A2910"/>
    <w:rsid w:val="003D17C4"/>
    <w:rsid w:val="004318BC"/>
    <w:rsid w:val="00446A15"/>
    <w:rsid w:val="004D0D62"/>
    <w:rsid w:val="004E72B1"/>
    <w:rsid w:val="004F79EB"/>
    <w:rsid w:val="00501EAA"/>
    <w:rsid w:val="00507ACD"/>
    <w:rsid w:val="00512FA4"/>
    <w:rsid w:val="0053581B"/>
    <w:rsid w:val="005A4263"/>
    <w:rsid w:val="00616D97"/>
    <w:rsid w:val="00631E08"/>
    <w:rsid w:val="006A554C"/>
    <w:rsid w:val="006B6BD5"/>
    <w:rsid w:val="006C3860"/>
    <w:rsid w:val="006F1303"/>
    <w:rsid w:val="007202D5"/>
    <w:rsid w:val="007233CC"/>
    <w:rsid w:val="0072403E"/>
    <w:rsid w:val="0073059A"/>
    <w:rsid w:val="00754F82"/>
    <w:rsid w:val="007904C5"/>
    <w:rsid w:val="00791E15"/>
    <w:rsid w:val="007B4032"/>
    <w:rsid w:val="007C469B"/>
    <w:rsid w:val="007D3AEE"/>
    <w:rsid w:val="007D6310"/>
    <w:rsid w:val="00804DE1"/>
    <w:rsid w:val="00810B4D"/>
    <w:rsid w:val="00861A7E"/>
    <w:rsid w:val="008B17E4"/>
    <w:rsid w:val="00971284"/>
    <w:rsid w:val="009A4032"/>
    <w:rsid w:val="009B41E8"/>
    <w:rsid w:val="009C0B9B"/>
    <w:rsid w:val="00A17DD2"/>
    <w:rsid w:val="00A35143"/>
    <w:rsid w:val="00A6143D"/>
    <w:rsid w:val="00A77618"/>
    <w:rsid w:val="00A82702"/>
    <w:rsid w:val="00AB13B8"/>
    <w:rsid w:val="00AC7104"/>
    <w:rsid w:val="00AD0216"/>
    <w:rsid w:val="00AD4834"/>
    <w:rsid w:val="00AD6A55"/>
    <w:rsid w:val="00B32156"/>
    <w:rsid w:val="00B35126"/>
    <w:rsid w:val="00B415F5"/>
    <w:rsid w:val="00B70E1D"/>
    <w:rsid w:val="00BA61CA"/>
    <w:rsid w:val="00BB6D25"/>
    <w:rsid w:val="00C635B4"/>
    <w:rsid w:val="00C95225"/>
    <w:rsid w:val="00CA2EF0"/>
    <w:rsid w:val="00D14061"/>
    <w:rsid w:val="00D348BF"/>
    <w:rsid w:val="00D42F4C"/>
    <w:rsid w:val="00D43A33"/>
    <w:rsid w:val="00D53D81"/>
    <w:rsid w:val="00D67B84"/>
    <w:rsid w:val="00D73FA0"/>
    <w:rsid w:val="00D74352"/>
    <w:rsid w:val="00D769A5"/>
    <w:rsid w:val="00DB6799"/>
    <w:rsid w:val="00E034D8"/>
    <w:rsid w:val="00E71D81"/>
    <w:rsid w:val="00E837C1"/>
    <w:rsid w:val="00E933A1"/>
    <w:rsid w:val="00EA13FE"/>
    <w:rsid w:val="00EA7F82"/>
    <w:rsid w:val="00EE303D"/>
    <w:rsid w:val="00F21B39"/>
    <w:rsid w:val="00F25F45"/>
    <w:rsid w:val="00F65ED1"/>
    <w:rsid w:val="00F67AA4"/>
    <w:rsid w:val="00FE6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B17E4"/>
    <w:rPr>
      <w:rFonts w:ascii="Palatino Linotype" w:hAnsi="Palatino Linotype"/>
      <w:b/>
      <w:bCs/>
    </w:rPr>
  </w:style>
  <w:style w:type="character" w:customStyle="1" w:styleId="BodyTextChar">
    <w:name w:val="Body Text Char"/>
    <w:basedOn w:val="DefaultParagraphFont"/>
    <w:link w:val="BodyText"/>
    <w:rsid w:val="008B17E4"/>
    <w:rPr>
      <w:rFonts w:ascii="Palatino Linotype" w:eastAsia="Times New Roman" w:hAnsi="Palatino Linotype" w:cs="Times New Roman"/>
      <w:b/>
      <w:bCs/>
      <w:sz w:val="24"/>
      <w:szCs w:val="24"/>
      <w:lang w:val="es-ES" w:eastAsia="es-ES"/>
    </w:rPr>
  </w:style>
  <w:style w:type="paragraph" w:styleId="PlainText">
    <w:name w:val="Plain Text"/>
    <w:basedOn w:val="Normal"/>
    <w:link w:val="PlainTextChar"/>
    <w:uiPriority w:val="99"/>
    <w:unhideWhenUsed/>
    <w:rsid w:val="008B17E4"/>
    <w:rPr>
      <w:rFonts w:ascii="Arial" w:eastAsia="Calibri" w:hAnsi="Arial"/>
      <w:sz w:val="1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17E4"/>
    <w:rPr>
      <w:rFonts w:ascii="Arial" w:eastAsia="Calibri" w:hAnsi="Arial" w:cs="Times New Roman"/>
      <w:sz w:val="18"/>
      <w:szCs w:val="21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8B1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7E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115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E5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E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E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1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B17E4"/>
    <w:rPr>
      <w:rFonts w:ascii="Palatino Linotype" w:hAnsi="Palatino Linotype"/>
      <w:b/>
      <w:bCs/>
    </w:rPr>
  </w:style>
  <w:style w:type="character" w:customStyle="1" w:styleId="BodyTextChar">
    <w:name w:val="Body Text Char"/>
    <w:basedOn w:val="DefaultParagraphFont"/>
    <w:link w:val="BodyText"/>
    <w:rsid w:val="008B17E4"/>
    <w:rPr>
      <w:rFonts w:ascii="Palatino Linotype" w:eastAsia="Times New Roman" w:hAnsi="Palatino Linotype" w:cs="Times New Roman"/>
      <w:b/>
      <w:bCs/>
      <w:sz w:val="24"/>
      <w:szCs w:val="24"/>
      <w:lang w:val="es-ES" w:eastAsia="es-ES"/>
    </w:rPr>
  </w:style>
  <w:style w:type="paragraph" w:styleId="PlainText">
    <w:name w:val="Plain Text"/>
    <w:basedOn w:val="Normal"/>
    <w:link w:val="PlainTextChar"/>
    <w:uiPriority w:val="99"/>
    <w:unhideWhenUsed/>
    <w:rsid w:val="008B17E4"/>
    <w:rPr>
      <w:rFonts w:ascii="Arial" w:eastAsia="Calibri" w:hAnsi="Arial"/>
      <w:sz w:val="1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17E4"/>
    <w:rPr>
      <w:rFonts w:ascii="Arial" w:eastAsia="Calibri" w:hAnsi="Arial" w:cs="Times New Roman"/>
      <w:sz w:val="18"/>
      <w:szCs w:val="21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8B1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7E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115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E5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E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E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7296f1-85fa-444c-9415-25318e325817">YJVTZTY72DWA-248-403</_dlc_DocId>
    <_dlc_DocIdUrl xmlns="a77296f1-85fa-444c-9415-25318e325817">
      <Url>http://sharepoint/Marketing/Zwei/_layouts/DocIdRedir.aspx?ID=YJVTZTY72DWA-248-403</Url>
      <Description>YJVTZTY72DWA-248-403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AF145622990499F109BA02D7F7AC6" ma:contentTypeVersion="1" ma:contentTypeDescription="Create a new document." ma:contentTypeScope="" ma:versionID="630bd195d47bbb846a430b7dbe1c35ff">
  <xsd:schema xmlns:xsd="http://www.w3.org/2001/XMLSchema" xmlns:xs="http://www.w3.org/2001/XMLSchema" xmlns:p="http://schemas.microsoft.com/office/2006/metadata/properties" xmlns:ns2="a77296f1-85fa-444c-9415-25318e325817" targetNamespace="http://schemas.microsoft.com/office/2006/metadata/properties" ma:root="true" ma:fieldsID="df316e8cb48152e193c4879d530bece3" ns2:_="">
    <xsd:import namespace="a77296f1-85fa-444c-9415-25318e3258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296f1-85fa-444c-9415-25318e3258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A7F4F-2315-4069-B6CE-7F94FADD612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521E12-3F6E-4BC6-863F-751C974331A4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a77296f1-85fa-444c-9415-25318e325817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7B890F2-32AE-49FE-BDDD-FEC070C535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FF7082-4591-4264-9CAB-0B612CFD3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296f1-85fa-444c-9415-25318e325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B40E29F-65D6-45BF-8807-762A8456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ZeniMax Media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Thompson</dc:creator>
  <cp:lastModifiedBy>Thach Quach</cp:lastModifiedBy>
  <cp:revision>4</cp:revision>
  <dcterms:created xsi:type="dcterms:W3CDTF">2013-04-17T16:08:00Z</dcterms:created>
  <dcterms:modified xsi:type="dcterms:W3CDTF">2013-04-22T10:24:00Z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0x0101008E6AF145622990499F109BA02D7F7AC6</vt:lpwstr>
  </property>
  <property fmtid="{D5CDD505-2E9C-101B-9397-08002B2CF9AE}" pid="3" name="_dlc_DocIdItemGuid">
    <vt:lpwstr>3f64bf95-9b72-4a24-b98c-4b3105e13a9a</vt:lpwstr>
  </property>
</Properties>
</file>